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3705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83E89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35453A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F83E89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35453A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35453A"/>
    <w:p w:rsidR="00A77B3E" w:rsidRDefault="00F83E89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F83E89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F83E89">
      <w:pPr>
        <w:keepNext/>
        <w:spacing w:after="480"/>
        <w:jc w:val="center"/>
        <w:rPr>
          <w:b/>
        </w:rPr>
      </w:pPr>
      <w:r>
        <w:rPr>
          <w:b/>
        </w:rPr>
        <w:t>w sprawie wyrażenia zgody na zbycie nieruchomości</w:t>
      </w:r>
    </w:p>
    <w:p w:rsidR="00A77B3E" w:rsidRDefault="00F83E89" w:rsidP="00753CEF">
      <w:pPr>
        <w:keepLines/>
        <w:spacing w:before="120" w:after="120"/>
        <w:ind w:firstLine="227"/>
      </w:pPr>
      <w:r>
        <w:t xml:space="preserve">Na podstawie art. 12 </w:t>
      </w:r>
      <w:proofErr w:type="spellStart"/>
      <w:r>
        <w:t>pkt</w:t>
      </w:r>
      <w:proofErr w:type="spellEnd"/>
      <w:r>
        <w:t xml:space="preserve"> 8 lit. a ustawy z dnia 5 czerwca 1998 r. o samorządzie powiatowym (</w:t>
      </w:r>
      <w:proofErr w:type="spellStart"/>
      <w:r>
        <w:t>Dz.U</w:t>
      </w:r>
      <w:proofErr w:type="spellEnd"/>
      <w:r>
        <w:t>. z 2016 r., poz. 814, 1579) uchwala się, co następuje:</w:t>
      </w:r>
    </w:p>
    <w:p w:rsidR="00A77B3E" w:rsidRDefault="00F83E89" w:rsidP="00753CEF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zbycie w drodze </w:t>
      </w:r>
      <w:proofErr w:type="spellStart"/>
      <w:r>
        <w:t>bezprzetargowej</w:t>
      </w:r>
      <w:proofErr w:type="spellEnd"/>
      <w:r>
        <w:t xml:space="preserve"> na rzecz Gminy </w:t>
      </w:r>
      <w:r w:rsidR="00753CEF">
        <w:t>Lidzbark Warmiński</w:t>
      </w:r>
      <w:r>
        <w:t xml:space="preserve"> udziału 1081000/110521000 części w zabudowanej nieruchomości gruntowej stanowiącej własność Powiatu Lidzbarskiego, położonej w Lidzbarku Warmińskim przy ul. Krasickiego 1, oznaczonej w ewidencji gruntów i budynków w obrębie 10 m. Lidzbarka Warmińskiego jako działka nr 32 o pow. 0,4277 ha, KW OL1L/00019019/2 na cele administracyjno-biurowe.</w:t>
      </w:r>
    </w:p>
    <w:p w:rsidR="00A77B3E" w:rsidRDefault="00F83E89" w:rsidP="00753CEF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 życie z dniem podjęcia i podlega ogłoszeniu w Biuletynie Informacji Publicznej Starostwa Powiatowego w Lidzbarku Warmińskim.</w:t>
      </w:r>
    </w:p>
    <w:p w:rsidR="003442E7" w:rsidRDefault="003442E7" w:rsidP="003442E7">
      <w:pPr>
        <w:spacing w:before="120" w:after="120"/>
        <w:jc w:val="center"/>
        <w:rPr>
          <w:b/>
          <w:spacing w:val="20"/>
        </w:rPr>
      </w:pPr>
    </w:p>
    <w:p w:rsidR="00A77B3E" w:rsidRDefault="00F83E89" w:rsidP="003442E7">
      <w:pPr>
        <w:spacing w:before="120" w:after="120"/>
        <w:jc w:val="center"/>
      </w:pPr>
      <w:r>
        <w:rPr>
          <w:b/>
          <w:spacing w:val="20"/>
        </w:rPr>
        <w:t>Uzasadnienie</w:t>
      </w:r>
    </w:p>
    <w:p w:rsidR="00A77B3E" w:rsidRDefault="00F83E89" w:rsidP="00753CEF">
      <w:pPr>
        <w:spacing w:before="120" w:after="120"/>
        <w:ind w:firstLine="227"/>
      </w:pPr>
      <w:r>
        <w:t>Wójt Gminy Lidzbark Warmiński wystąpił o sprzedaż udziału 1081000/110521000 części w zabudowanej nieruchomości gruntowej położonej w Lidzbarku Warmińskim przy ul. Krasickiego 1, oznaczonej w ewidencji gruntów i budynków w obrębie nr 10 m. Lidzbarka Warm., jako działka nr 32 o pow. 0,4277 ha, który stanowi pokój nr 14 o pow. 10,81 m</w:t>
      </w:r>
      <w:r>
        <w:rPr>
          <w:vertAlign w:val="superscript"/>
        </w:rPr>
        <w:t>2</w:t>
      </w:r>
      <w:r>
        <w:t>, na cele administracyjno-biurowe tj. obsługę programu „Rodzina 500+”.</w:t>
      </w:r>
    </w:p>
    <w:p w:rsidR="00A77B3E" w:rsidRDefault="00F83E89" w:rsidP="00753CEF">
      <w:pPr>
        <w:spacing w:before="120" w:after="120"/>
        <w:ind w:firstLine="227"/>
      </w:pPr>
      <w:r>
        <w:t xml:space="preserve">Zgodnie z art. 37 ust. 2 </w:t>
      </w:r>
      <w:proofErr w:type="spellStart"/>
      <w:r>
        <w:t>pkt</w:t>
      </w:r>
      <w:proofErr w:type="spellEnd"/>
      <w:r>
        <w:t xml:space="preserve"> 2 ustawy z dnia 21 sierpnia 1997 r. o gospodarce nieruchomościami nieruchomość jest zbywana w drodze </w:t>
      </w:r>
      <w:proofErr w:type="spellStart"/>
      <w:r>
        <w:t>bezprzetargowej</w:t>
      </w:r>
      <w:proofErr w:type="spellEnd"/>
      <w:r>
        <w:t>, jeżeli zbycie następuje między jednostkami samorządu terytorialnego.</w:t>
      </w:r>
    </w:p>
    <w:p w:rsidR="00A77B3E" w:rsidRDefault="00F83E89" w:rsidP="00753CEF">
      <w:pPr>
        <w:spacing w:before="120" w:after="120"/>
        <w:ind w:firstLine="227"/>
      </w:pPr>
      <w:r>
        <w:t>W tej sytuacji celowe jest wyrażenie zgody na zbycie przez Powiat Lidzbarski.</w:t>
      </w:r>
    </w:p>
    <w:p w:rsidR="00A77B3E" w:rsidRDefault="00F83E89" w:rsidP="00753CEF">
      <w:pPr>
        <w:spacing w:before="120" w:after="120"/>
        <w:ind w:firstLine="227"/>
      </w:pPr>
      <w:r>
        <w:t>Sporządziła: Paulina Borek - wydział GKK</w:t>
      </w:r>
    </w:p>
    <w:sectPr w:rsidR="00A77B3E" w:rsidSect="003705AA">
      <w:footerReference w:type="default" r:id="rId6"/>
      <w:pgSz w:w="11906" w:h="16838"/>
      <w:pgMar w:top="992" w:right="10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53A" w:rsidRDefault="0035453A" w:rsidP="003705AA">
      <w:r>
        <w:separator/>
      </w:r>
    </w:p>
  </w:endnote>
  <w:endnote w:type="continuationSeparator" w:id="0">
    <w:p w:rsidR="0035453A" w:rsidRDefault="0035453A" w:rsidP="00370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170"/>
      <w:gridCol w:w="1515"/>
    </w:tblGrid>
    <w:tr w:rsidR="003705AA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705AA" w:rsidRDefault="00F83E89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DBA89B51-F24F-455D-9CA4-DA390588F38B.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705AA" w:rsidRDefault="00F83E89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422F9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22F95">
            <w:rPr>
              <w:rFonts w:ascii="Arial" w:eastAsia="Arial" w:hAnsi="Arial" w:cs="Arial"/>
              <w:sz w:val="18"/>
            </w:rPr>
            <w:fldChar w:fldCharType="separate"/>
          </w:r>
          <w:r w:rsidR="003442E7">
            <w:rPr>
              <w:rFonts w:ascii="Arial" w:eastAsia="Arial" w:hAnsi="Arial" w:cs="Arial"/>
              <w:noProof/>
              <w:sz w:val="18"/>
            </w:rPr>
            <w:t>1</w:t>
          </w:r>
          <w:r w:rsidR="00422F9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3705AA" w:rsidRDefault="003705AA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53A" w:rsidRDefault="0035453A" w:rsidP="003705AA">
      <w:r>
        <w:separator/>
      </w:r>
    </w:p>
  </w:footnote>
  <w:footnote w:type="continuationSeparator" w:id="0">
    <w:p w:rsidR="0035453A" w:rsidRDefault="0035453A" w:rsidP="00370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AA"/>
    <w:rsid w:val="003442E7"/>
    <w:rsid w:val="0035453A"/>
    <w:rsid w:val="003705AA"/>
    <w:rsid w:val="00422F95"/>
    <w:rsid w:val="00753CEF"/>
    <w:rsid w:val="00B4095B"/>
    <w:rsid w:val="00F8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705AA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Lidzbarskiego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zbycie nieruchomości</dc:subject>
  <dc:creator>anna.drozdowska</dc:creator>
  <cp:lastModifiedBy>anna.drozdowska</cp:lastModifiedBy>
  <cp:revision>3</cp:revision>
  <cp:lastPrinted>2017-01-26T06:41:00Z</cp:lastPrinted>
  <dcterms:created xsi:type="dcterms:W3CDTF">2017-01-19T12:32:00Z</dcterms:created>
  <dcterms:modified xsi:type="dcterms:W3CDTF">2017-01-26T06:44:00Z</dcterms:modified>
  <cp:category>Akt prawny</cp:category>
</cp:coreProperties>
</file>