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85"/>
      </w:tblGrid>
      <w:tr w:rsidR="00C713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8769F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78769F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78769F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78769F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78769F"/>
    <w:p w:rsidR="00A77B3E" w:rsidRDefault="0078769F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78769F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2017 r.</w:t>
      </w:r>
    </w:p>
    <w:p w:rsidR="00A77B3E" w:rsidRDefault="0078769F">
      <w:pPr>
        <w:keepNext/>
        <w:spacing w:after="480"/>
        <w:jc w:val="center"/>
        <w:rPr>
          <w:b/>
        </w:rPr>
      </w:pPr>
      <w:r>
        <w:rPr>
          <w:b/>
        </w:rPr>
        <w:t>w sprawie udzielenia pomocy finansowej Województwu Warmińsko – Mazurskiemu</w:t>
      </w:r>
    </w:p>
    <w:p w:rsidR="00A77B3E" w:rsidRDefault="0078769F">
      <w:pPr>
        <w:keepLines/>
        <w:spacing w:before="120" w:after="120"/>
        <w:ind w:firstLine="227"/>
      </w:pPr>
      <w:r>
        <w:t xml:space="preserve">Na podstawie art.7a ustawy z dnia </w:t>
      </w:r>
      <w:r>
        <w:t>5 czerwca 1998 roku o samorządzie powiatowym ( Dz. U. z 2016 r. poz. 814, 1579, 1948) oraz art. 216 ust. 2 </w:t>
      </w:r>
      <w:proofErr w:type="spellStart"/>
      <w:r>
        <w:t>pkt</w:t>
      </w:r>
      <w:proofErr w:type="spellEnd"/>
      <w:r>
        <w:t> 5 i art. 220 ust. 1 ustawy z dnia</w:t>
      </w:r>
      <w:r>
        <w:br/>
        <w:t>27 sierpnia 2009 roku o finansach publicznych ( Dz. U. z 2016 r., poz. 1870, 1948, 2260,</w:t>
      </w:r>
      <w:r>
        <w:br/>
        <w:t>z 2017 r. poz.191) uch</w:t>
      </w:r>
      <w:r>
        <w:t>wala się, co następuje:</w:t>
      </w:r>
    </w:p>
    <w:p w:rsidR="00A77B3E" w:rsidRDefault="0078769F">
      <w:pPr>
        <w:keepLines/>
        <w:spacing w:before="120" w:after="120"/>
        <w:ind w:firstLine="340"/>
      </w:pPr>
      <w:r>
        <w:rPr>
          <w:b/>
        </w:rPr>
        <w:t>§ 1. </w:t>
      </w:r>
      <w:r>
        <w:t>Udziela się w 2017 roku pomocy finansowej Samorządowi Województwa Warmińsko – Mazurskiego na realizację zadań związanych  z funkcjonowaniem Biura Regionalnego Województwa Warmińsko – Mazurskiego w Brukseli, w wysokości: 2.430 z</w:t>
      </w:r>
      <w:r>
        <w:t>ł (słownie: dwa tysiące czterysta trzydzieści złotych).</w:t>
      </w:r>
    </w:p>
    <w:p w:rsidR="00A77B3E" w:rsidRDefault="0078769F">
      <w:pPr>
        <w:keepLines/>
        <w:spacing w:before="120" w:after="120"/>
        <w:ind w:firstLine="340"/>
      </w:pPr>
      <w:r>
        <w:rPr>
          <w:b/>
        </w:rPr>
        <w:t>§ 2. </w:t>
      </w:r>
      <w:r>
        <w:t>Szczegółowe warunki udzielenia i przekazania pomocy finansowej oraz zasady rozliczenia środków zostaną określone w umowie zawartej pomiędzy Powiatem Lidzbarskim</w:t>
      </w:r>
      <w:r>
        <w:br/>
        <w:t>a Samorządem Województwa Warmińsko</w:t>
      </w:r>
      <w:r>
        <w:t>-Mazurskiego.</w:t>
      </w:r>
    </w:p>
    <w:p w:rsidR="00A77B3E" w:rsidRDefault="0078769F">
      <w:pPr>
        <w:keepLines/>
        <w:spacing w:before="120" w:after="120"/>
        <w:ind w:firstLine="340"/>
      </w:pPr>
      <w:r>
        <w:rPr>
          <w:b/>
        </w:rPr>
        <w:t>§ 3. </w:t>
      </w:r>
      <w:r>
        <w:t xml:space="preserve">Uchwała wchodzi w życie z dniem podjęcia i podlega ogłoszeniu w Biuletynie Informacji </w:t>
      </w:r>
      <w:r>
        <w:t>Publicznej Starostwa Powiatowego w Lidzbarku Warmińskim.</w:t>
      </w:r>
    </w:p>
    <w:p w:rsidR="008640A7" w:rsidRDefault="008640A7">
      <w:pPr>
        <w:keepLines/>
        <w:spacing w:before="120" w:after="120"/>
        <w:ind w:firstLine="340"/>
      </w:pPr>
    </w:p>
    <w:p w:rsidR="008640A7" w:rsidRDefault="008640A7" w:rsidP="008640A7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8640A7" w:rsidRDefault="008640A7" w:rsidP="008640A7">
      <w:pPr>
        <w:pStyle w:val="Normal0"/>
        <w:ind w:firstLine="708"/>
        <w:rPr>
          <w:shd w:val="clear" w:color="auto" w:fill="FFFFFF"/>
        </w:rPr>
      </w:pPr>
      <w:r>
        <w:rPr>
          <w:shd w:val="clear" w:color="auto" w:fill="FFFFFF"/>
        </w:rPr>
        <w:t xml:space="preserve">Urząd Marszałkowski Województwa Warmińsko-Mazurskiego zwrócił się z prośbą </w:t>
      </w:r>
      <w:r>
        <w:rPr>
          <w:shd w:val="clear" w:color="auto" w:fill="FFFFFF"/>
        </w:rPr>
        <w:br/>
        <w:t>o partycypowanie w kosztach funkcjonowania Biura Regionalnego Województwa Warmińsko - Mazurskiego w Brukseli. Województwo zobowiązuje się do realizacji statutowych celów Biura nie mających charakteru komercyjnego, w tym do wypełniania w ramach działalności statutowej Biura zadań na rzecz Powiatu w zakresie odpowiadającym potrzebom zgłaszanym przez Powiat. Pomoc finansowa w roku 2017 została obliczona na podstawie algorytmu wypracowanego w 2004 roku przez Konwent Starostów i zaakceptowanego przez Marszałka Województwa oraz aktualnych danych pochodzących z Regionalnej Izby Obrachunkowej.</w:t>
      </w:r>
      <w:r>
        <w:rPr>
          <w:shd w:val="clear" w:color="auto" w:fill="FFFFFF"/>
          <w:lang w:bidi="pl-PL"/>
        </w:rPr>
        <w:t xml:space="preserve"> </w:t>
      </w:r>
      <w:r>
        <w:rPr>
          <w:shd w:val="clear" w:color="auto" w:fill="FFFFFF"/>
        </w:rPr>
        <w:t>W 2016 roku Powiat Lidzbarski  udzielił pomocy finansowej w wysokości 2.430,00 zł.</w:t>
      </w:r>
      <w:r>
        <w:rPr>
          <w:shd w:val="clear" w:color="auto" w:fill="FFFFFF"/>
          <w:lang w:bidi="pl-PL"/>
        </w:rPr>
        <w:t xml:space="preserve"> Przygotowała Justyna Barnaś - wydział OKP</w:t>
      </w:r>
    </w:p>
    <w:p w:rsidR="008640A7" w:rsidRDefault="008640A7" w:rsidP="008640A7">
      <w:pPr>
        <w:pStyle w:val="Normal0"/>
        <w:spacing w:line="360" w:lineRule="auto"/>
        <w:rPr>
          <w:shd w:val="clear" w:color="auto" w:fill="FFFFFF"/>
        </w:rPr>
      </w:pPr>
    </w:p>
    <w:p w:rsidR="008640A7" w:rsidRDefault="008640A7">
      <w:pPr>
        <w:keepLines/>
        <w:spacing w:before="120" w:after="120"/>
        <w:ind w:firstLine="340"/>
        <w:sectPr w:rsidR="008640A7">
          <w:footerReference w:type="default" r:id="rId6"/>
          <w:pgSz w:w="11906" w:h="16838"/>
          <w:pgMar w:top="992" w:right="1020" w:bottom="1417" w:left="1417" w:header="708" w:footer="708" w:gutter="0"/>
          <w:cols w:space="708"/>
          <w:docGrid w:linePitch="360"/>
        </w:sectPr>
      </w:pPr>
    </w:p>
    <w:p w:rsidR="00C7139C" w:rsidRDefault="00C7139C">
      <w:pPr>
        <w:pStyle w:val="Normal0"/>
        <w:rPr>
          <w:shd w:val="clear" w:color="auto" w:fill="FFFFFF"/>
        </w:rPr>
      </w:pPr>
    </w:p>
    <w:sectPr w:rsidR="00C7139C" w:rsidSect="00C7139C">
      <w:footerReference w:type="default" r:id="rId7"/>
      <w:pgSz w:w="11907" w:h="16839" w:code="9"/>
      <w:pgMar w:top="1440" w:right="862" w:bottom="1440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69F" w:rsidRDefault="0078769F" w:rsidP="00C7139C">
      <w:r>
        <w:separator/>
      </w:r>
    </w:p>
  </w:endnote>
  <w:endnote w:type="continuationSeparator" w:id="0">
    <w:p w:rsidR="0078769F" w:rsidRDefault="0078769F" w:rsidP="00C71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157"/>
      <w:gridCol w:w="1528"/>
    </w:tblGrid>
    <w:tr w:rsidR="00C7139C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7139C" w:rsidRDefault="0078769F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6FB19FC1-B6D9-4D93-8544-951B063273ED. Projekt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7139C" w:rsidRDefault="0078769F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C7139C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8640A7">
            <w:rPr>
              <w:rFonts w:ascii="Arial" w:eastAsia="Arial" w:hAnsi="Arial" w:cs="Arial"/>
              <w:sz w:val="18"/>
            </w:rPr>
            <w:fldChar w:fldCharType="separate"/>
          </w:r>
          <w:r w:rsidR="008640A7">
            <w:rPr>
              <w:rFonts w:ascii="Arial" w:eastAsia="Arial" w:hAnsi="Arial" w:cs="Arial"/>
              <w:noProof/>
              <w:sz w:val="18"/>
            </w:rPr>
            <w:t>1</w:t>
          </w:r>
          <w:r w:rsidR="00C7139C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C7139C" w:rsidRDefault="00C7139C">
    <w:pPr>
      <w:rPr>
        <w:rFonts w:ascii="Arial" w:eastAsia="Arial" w:hAnsi="Arial" w:cs="Arial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272"/>
      <w:gridCol w:w="1549"/>
    </w:tblGrid>
    <w:tr w:rsidR="00C7139C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7139C" w:rsidRDefault="0078769F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6FB19FC1-B6D9-4D93-8544-951B063273ED. Projekt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7139C" w:rsidRDefault="0078769F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C7139C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8640A7">
            <w:rPr>
              <w:rFonts w:ascii="Arial" w:eastAsia="Arial" w:hAnsi="Arial" w:cs="Arial"/>
              <w:sz w:val="18"/>
            </w:rPr>
            <w:fldChar w:fldCharType="separate"/>
          </w:r>
          <w:r w:rsidR="008640A7">
            <w:rPr>
              <w:rFonts w:ascii="Arial" w:eastAsia="Arial" w:hAnsi="Arial" w:cs="Arial"/>
              <w:noProof/>
              <w:sz w:val="18"/>
            </w:rPr>
            <w:t>2</w:t>
          </w:r>
          <w:r w:rsidR="00C7139C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C7139C" w:rsidRDefault="00C7139C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69F" w:rsidRDefault="0078769F" w:rsidP="00C7139C">
      <w:r>
        <w:separator/>
      </w:r>
    </w:p>
  </w:footnote>
  <w:footnote w:type="continuationSeparator" w:id="0">
    <w:p w:rsidR="0078769F" w:rsidRDefault="0078769F" w:rsidP="00C713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139C"/>
    <w:rsid w:val="0078769F"/>
    <w:rsid w:val="008640A7"/>
    <w:rsid w:val="00C71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7139C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C7139C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udzielenia pomocy finansowej Województwu Warmińsko – Mazurskiemu</dc:subject>
  <dc:creator>anna.drozdowska</dc:creator>
  <cp:lastModifiedBy>anna.drozdowska</cp:lastModifiedBy>
  <cp:revision>2</cp:revision>
  <cp:lastPrinted>2017-04-12T09:35:00Z</cp:lastPrinted>
  <dcterms:created xsi:type="dcterms:W3CDTF">2017-04-12T11:35:00Z</dcterms:created>
  <dcterms:modified xsi:type="dcterms:W3CDTF">2017-04-12T09:35:00Z</dcterms:modified>
  <cp:category>Akt prawny</cp:category>
</cp:coreProperties>
</file>