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przyznawania stypendium Starosty Lidzbarskiego w dziedzinie kultury i sztuki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12 pkt. 11 ustawy z dnia 5 czerwca 1998 r. samorządzie powiatowym (Dz. U. z 2017 r.  poz.1868; z 2018 r. poz. 130) oraz art. 7b ust. 3 ustawy z dnia 25 października 1991 r. o  organizowaniu i prowadzeniu działalności kulturalnej (Dz. U. z 2017 r. poz. 862; z 2018 r. poz.152)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Uchwala się regulamin przyznawania stypendium Starosty Lidzbarskiego w dziedzinie kultury i sztuki, zgodnie z załącznikiem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Traci moc Uchwała Nr 123/XVII/08 Rady Powiatu Lidzbarskiego z dnia 24 kwietnia 2008 r. w sprawie przyznawania stypendium Starosty Lidzbarskiego w dziedzinie kultury i sztuki.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po upływie 14 dni od dnia ogłoszenia w Dzienniku Urzędowym Województwa Warmińsko – Mazurskiego.</w:t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fldChar w:fldCharType="end"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 do Uchwały Nr ....................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Rady Powiatu Lidzbarskiego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 dnia....................2018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Regulamin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przyznawania stypendium Starosty Lidzbarskiego w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dziedzinie kultury i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sztuki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Stypendia w dziedzinie kultury i sztuki zwane dalej „stypendiami”, finansowane są ze środków ustalanych corocznie w budżecie Powiatu Lidzbarskiego.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Stypendium przyznawane jest w szczególności w związku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zorganizowaniem wystawy lub wernisażu;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wykonaniem określonego dzieła;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zrealizowaniem zamierzenia artystycznego lub twórczego (m.in. filmu, przedstawienia, publikacji, pokazu);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organizowaniem przedsięwzięcia lub przygotowaniem publikacji mającej na celu upowszechnianie kultury.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Stypendium może być przyznane osobom fizycznym, mającym stałe zameldowanie w Powiecie Lidzbarskim, realizującym przedsięwzięcie, o którym mowa w § 2 ust. 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Stypendium może być przyznane twórcom, artystom i organizatorom działalności kulturalnej oraz osobom upowszechniającym kulturę.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stypendium nie mogą ubiegać się pracownicy Starostwa Powiatowego.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Stypendia  przyznawane są na podstawie złożonych wniosków.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Wzór wniosku o przyznanie stypendium stanowi załącznik do regulaminu.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Wnioski o przyznanie stypendium mogą składać: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zainteresowani twórcy i artyści;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studenci artystycznych uczelni wyższych lub studiów podyplomowych na kierunkach artystycznych;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uczniowie;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Wnioski o przyznanie stypendium składane są w sekretariacie Starostwa Powiatowego w Lidzbarku Warmińskim do 31 stycznia.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Wniosek pozostaje bez rozpatrzenia w przypadku: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złożenia go po terminie;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wystąpienia braków formalnych.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Wnioski o przyznanie stypendium rozpatruje i przedstawia rekomendację Staroście komisja powołana przez Starostę Lidzbarskiego, w składzie: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przedstawiciel Zarządu Powiatu Lidzbarskiego, jako jej przewodniczący;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przedstawiciel Komisji Rozwoju Społecznego Rady Powiatu Lidzbarskiego;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przedstawiciel Wydziału Oświaty, Kultury i Promocji Starostwa Powiatowego w Lidzbarku Warmińskim.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Posiedzenie Komisji zwołuje jej przewodniczący.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Komisja sporządza z posiedzenia protokół, który podpisują wszyscy członkowie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Ostateczną decyzję o przyznaniu stypendium podejmuje Starosta Lidzbarski.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Stypendium przyznawane jest w kwocie do 3.000 zł i wypłacane jednorazowo do 31 marca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rachunek bankowy wskazany przez stypendystę.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o przyznanych stypendiach podaje się do publicznej wiadomości.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Stypendysta w ciągu 3 miesięcy od zrealizowania przedsięwzięcia przedstawia sprawozdanie               z realizacji programu stypendialnego.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Komisji zapewnia Wydział Oświaty, Kultury i Promocji Starostwa Powiatowego w Lidzbarku Warmińskim.</w:t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regulaminu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 przyznanie stypendium Starosty Lidzbarskiego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dziedzinie kultury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sztuki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OSOBOWE: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2"/>
        <w:gridCol w:w="3591"/>
        <w:gridCol w:w="54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L.p</w:t>
            </w:r>
          </w:p>
        </w:tc>
        <w:tc>
          <w:tcPr>
            <w:tcW w:w="8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INFORMACJA NA TEMAT WNIOSKODAWCY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Imię i nazwisko: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Pseudonim artystyczny (jeśli jest):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Data i miejsce urodzenia: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Adres zameldowania na pobyt stały: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Adres do korespondencji (jeżeli jest inny niż zameldowania):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Telefon kontaktowy: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E-mail: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WYKSZTAŁCENIE: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2"/>
        <w:gridCol w:w="3591"/>
        <w:gridCol w:w="54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Nazwa szkoły/uczelni: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Uprawiane dyscypliny artystyczna (podkreślić główną):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Otrzymywane dotychczas stypendia – podać rok, wysokość i czas na jaki zostały przyznane:</w:t>
            </w:r>
          </w:p>
        </w:tc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OSIĄGNIĘCIA: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Opis dotychczasowej działalności twórczej(artystycznej):  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STYPENDIALNY: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opis programu stypendialnego: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realizacji: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…………………………………………………………………………………………….…..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realizacji: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…………………………………………………………………………………………………..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ZAŁACZONYCH DOKUMENTÓW: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Znam regulamin przyznawania stypendium i zobowiązuję się go przestrzegać.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Prawdziwość danych zawartych we wniosku stwierdzam własnoręcznym podpisem: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………………………………….                                  ……………….………………………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 i data)                                                        (podpis wnioskodawcy)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Wyrażam zgodę na przetwarzanie moich danych osobowych w celach związanych ze stypendium Starosty Lidzbarskiego w dziedzinie kultury i sztuki, zgodnie z ustawą dnia 29 sierpnia 1997 r. o ochronie danych osobowych (Dz. U. z 2016 r. poz.922 z późn. zm.).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                                   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(miejscowość i data)                                                     (podpis wnioskodawcy)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OPINIA KOMISJI: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Przewodniczącego Komisji Stypendialnej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(data i miejscowość)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Zmiana regulaminu spowodowana jest zmodyfikowaniem i uszczegółowieniem zapisów  regulaminu oraz zmianą wniosku o przyznanie Stypendium Starosty Lidzbarskiego  w dziedzinie kultury sztuki (zał. Nr 2). Przygotowała: Anna Brodowska, Wydział OKP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7C40389E-6B61-45C7-9905-46BDB66B31F9.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7C40389E-6B61-45C7-9905-46BDB66B31F9.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7C40389E-6B61-45C7-9905-46BDB66B31F9.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7C40389E-6B61-45C7-9905-46BDB66B31F9.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rPr>
      <w:rFonts w:ascii="Times New Roman" w:hAnsi="Times New Roman"/>
      <w:b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przyznawania stypendium Starosty Lidzbarskiego w^dziedzinie kultury i^sztuki</dc:subject>
  <dc:creator>anna.drozdowska</dc:creator>
  <cp:lastModifiedBy>anna.drozdowska</cp:lastModifiedBy>
  <cp:revision>1</cp:revision>
  <dcterms:created xsi:type="dcterms:W3CDTF">2018-05-11T13:21:26Z</dcterms:created>
  <dcterms:modified xsi:type="dcterms:W3CDTF">2018-05-11T13:21:26Z</dcterms:modified>
  <cp:category>Akt prawny</cp:category>
</cp:coreProperties>
</file>