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3819CB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2A641C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2A641C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2A641C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2A641C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2A641C"/>
    <w:p w:rsidR="00A77B3E" w:rsidRDefault="002A641C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2A641C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2A641C">
      <w:pPr>
        <w:keepNext/>
        <w:spacing w:after="480"/>
        <w:jc w:val="center"/>
      </w:pPr>
      <w:r>
        <w:rPr>
          <w:b/>
        </w:rPr>
        <w:t>w sprawie udzielenia dotacji</w:t>
      </w:r>
    </w:p>
    <w:p w:rsidR="00A77B3E" w:rsidRDefault="002A641C">
      <w:pPr>
        <w:keepLines/>
        <w:spacing w:before="120" w:after="120"/>
        <w:ind w:firstLine="227"/>
      </w:pPr>
      <w:r>
        <w:t>Na podstawie art. 81 ust. 1 ustawy z dnia 23 lipca 2003 r. o ochronie zabytków i opiece</w:t>
      </w:r>
      <w:r>
        <w:t xml:space="preserve"> nad zabytkami (</w:t>
      </w:r>
      <w:proofErr w:type="spellStart"/>
      <w:r>
        <w:t>Dz.U</w:t>
      </w:r>
      <w:proofErr w:type="spellEnd"/>
      <w:r>
        <w:t>. z 2017 r. poz. 2187, z 2018 r. poz. 10.) w związku z § 4 ust.2 i 4 uchwały Nr OR.0710.16.2012 Rady Powiatu Lidzbarskiego z dnia 25 października 2012 r. w sprawie zasad udzielania dotacji na prace konserwatorskie, restauratorskie lub r</w:t>
      </w:r>
      <w:r>
        <w:t>oboty budowlane przy zabytku wpisanym do rejestru zabytków (</w:t>
      </w:r>
      <w:proofErr w:type="spellStart"/>
      <w:r>
        <w:t>Dz.Urz</w:t>
      </w:r>
      <w:proofErr w:type="spellEnd"/>
      <w:r>
        <w:t xml:space="preserve">. Woj. </w:t>
      </w:r>
      <w:proofErr w:type="spellStart"/>
      <w:r>
        <w:t>Warm.-Maz</w:t>
      </w:r>
      <w:proofErr w:type="spellEnd"/>
      <w:r>
        <w:t>. poz. 3342, z 2014 r. poz. 3423, z 2017 r. poz. 3512) uchwala się, co następuje:</w:t>
      </w:r>
    </w:p>
    <w:p w:rsidR="00A77B3E" w:rsidRDefault="002A6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Udziela się z budżetu Powiatu Lidzbarskiego w 2018 r. dotacji celowej:</w:t>
      </w:r>
    </w:p>
    <w:p w:rsidR="00A77B3E" w:rsidRDefault="002A641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Parafii Rzymskok</w:t>
      </w:r>
      <w:r>
        <w:rPr>
          <w:color w:val="000000"/>
          <w:u w:color="000000"/>
        </w:rPr>
        <w:t xml:space="preserve">atolickiej pod wezwaniem Św. Apostołów Piotra i Pawła w Kiwitach na dofinansowanie remontu dachu plebanii kościoła parafialnego w Kiwitach, zabytku wpisanego do rejestru zabytków decyzją Wojewódzkiego Konserwatora Zabytków z dnia 01 września 1968 roku pod </w:t>
      </w:r>
      <w:r>
        <w:rPr>
          <w:color w:val="000000"/>
          <w:u w:color="000000"/>
        </w:rPr>
        <w:t>numerem rejestru A-1135 – w wysokości 10 000 zł (słownie: dziesięć tysięcy złotych).</w:t>
      </w:r>
    </w:p>
    <w:p w:rsidR="00A77B3E" w:rsidRDefault="002A64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</w:t>
      </w:r>
      <w:r>
        <w:rPr>
          <w:color w:val="000000"/>
          <w:u w:color="000000"/>
        </w:rPr>
        <w:t>życie z dniem podjęcia i podlega ogłoszeniu  w Biuletynie Informacji Publicznej oraz na tablicy ogłoszeń Starostwa Powiatowego w Lidzbarku Warmińskim.</w:t>
      </w:r>
    </w:p>
    <w:p w:rsidR="000670D8" w:rsidRDefault="000670D8">
      <w:pPr>
        <w:keepLines/>
        <w:spacing w:before="120" w:after="120"/>
        <w:ind w:firstLine="340"/>
        <w:rPr>
          <w:color w:val="000000"/>
          <w:u w:color="000000"/>
        </w:rPr>
      </w:pPr>
    </w:p>
    <w:p w:rsidR="000670D8" w:rsidRDefault="000670D8">
      <w:pPr>
        <w:keepLines/>
        <w:spacing w:before="120" w:after="120"/>
        <w:ind w:firstLine="340"/>
        <w:rPr>
          <w:color w:val="000000"/>
          <w:u w:color="000000"/>
        </w:rPr>
      </w:pPr>
    </w:p>
    <w:p w:rsidR="000670D8" w:rsidRDefault="000670D8" w:rsidP="000670D8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0670D8" w:rsidRDefault="000670D8" w:rsidP="000670D8">
      <w:pPr>
        <w:pStyle w:val="Normal0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Do starostwa wpłynął  wniosek o dotację na dofinansowanie pilnego remontu zabytku w celu zabezpieczenia przed  destrukcyjnym działaniem wód opadowych i dalszym niszczeniem zabytkowej substancji budynku plebanii. Wniosek wpłyną w trybie § 4. ust. 2  uchwały Rady Powiatu Lidzbarskiego dnia 25.10.2012 r. w sprawie zasad udzielania dotacji na prace konserwatorskie, restauratorskie i roboty budowlane przy zabytkach wpisanych do rejestru zabytków. Wniosek został rozpatrzony pozytywnie przez Zarząd. </w:t>
      </w:r>
    </w:p>
    <w:p w:rsidR="000670D8" w:rsidRDefault="000670D8" w:rsidP="000670D8">
      <w:pPr>
        <w:pStyle w:val="Normal0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Zarząd Powiatu Lidzbarskiego, biorąc pod uwagę konieczność wykonania pilnych prac przy zabytku oraz wielkość środków wyodrębnionych w budżecie powiatu na ten cel w 2018 roku  proponuje przyznać dotację zgodnie z  ww. uchwałą</w:t>
      </w:r>
      <w:r>
        <w:rPr>
          <w:rFonts w:ascii="Times New Roman" w:hAnsi="Times New Roman"/>
          <w:color w:val="000000"/>
          <w:sz w:val="22"/>
          <w:lang w:bidi="pl-PL"/>
        </w:rPr>
        <w:t xml:space="preserve">. </w:t>
      </w:r>
      <w:r>
        <w:rPr>
          <w:rFonts w:ascii="Times New Roman" w:hAnsi="Times New Roman"/>
          <w:color w:val="000000"/>
          <w:sz w:val="22"/>
        </w:rPr>
        <w:t>Sporządziła: Marlena Andrukajtis</w:t>
      </w:r>
      <w:r>
        <w:rPr>
          <w:rFonts w:ascii="Times New Roman" w:hAnsi="Times New Roman"/>
          <w:color w:val="000000"/>
          <w:sz w:val="22"/>
          <w:lang w:bidi="pl-PL"/>
        </w:rPr>
        <w:t xml:space="preserve"> </w:t>
      </w:r>
      <w:r>
        <w:rPr>
          <w:rFonts w:ascii="Times New Roman" w:hAnsi="Times New Roman"/>
          <w:color w:val="000000"/>
          <w:sz w:val="22"/>
        </w:rPr>
        <w:t>Wydział OKP.</w:t>
      </w:r>
    </w:p>
    <w:p w:rsidR="000670D8" w:rsidRDefault="000670D8" w:rsidP="000670D8">
      <w:pPr>
        <w:pStyle w:val="Normal0"/>
        <w:spacing w:line="360" w:lineRule="auto"/>
        <w:rPr>
          <w:shd w:val="clear" w:color="auto" w:fill="FFFFFF"/>
        </w:rPr>
      </w:pPr>
    </w:p>
    <w:p w:rsidR="003819CB" w:rsidRDefault="003819CB">
      <w:pPr>
        <w:pStyle w:val="Normal0"/>
        <w:rPr>
          <w:shd w:val="clear" w:color="auto" w:fill="FFFFFF"/>
        </w:rPr>
      </w:pPr>
    </w:p>
    <w:sectPr w:rsidR="003819CB" w:rsidSect="003819CB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41C" w:rsidRDefault="002A641C" w:rsidP="003819CB">
      <w:r>
        <w:separator/>
      </w:r>
    </w:p>
  </w:endnote>
  <w:endnote w:type="continuationSeparator" w:id="0">
    <w:p w:rsidR="002A641C" w:rsidRDefault="002A641C" w:rsidP="00381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3819CB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819CB" w:rsidRDefault="002A641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50D58D2C-01B9-4879-BCF5-70B60FE73A85.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819CB" w:rsidRDefault="002A641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3819C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0670D8">
            <w:rPr>
              <w:rFonts w:ascii="Arial" w:eastAsia="Arial" w:hAnsi="Arial" w:cs="Arial"/>
              <w:sz w:val="18"/>
            </w:rPr>
            <w:fldChar w:fldCharType="separate"/>
          </w:r>
          <w:r w:rsidR="000670D8">
            <w:rPr>
              <w:rFonts w:ascii="Arial" w:eastAsia="Arial" w:hAnsi="Arial" w:cs="Arial"/>
              <w:noProof/>
              <w:sz w:val="18"/>
            </w:rPr>
            <w:t>1</w:t>
          </w:r>
          <w:r w:rsidR="003819C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3819CB" w:rsidRDefault="003819CB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41C" w:rsidRDefault="002A641C" w:rsidP="003819CB">
      <w:r>
        <w:separator/>
      </w:r>
    </w:p>
  </w:footnote>
  <w:footnote w:type="continuationSeparator" w:id="0">
    <w:p w:rsidR="002A641C" w:rsidRDefault="002A641C" w:rsidP="00381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9CB"/>
    <w:rsid w:val="000670D8"/>
    <w:rsid w:val="002A641C"/>
    <w:rsid w:val="0038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19C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3819CB"/>
    <w:rPr>
      <w:color w:val="000000"/>
      <w:sz w:val="22"/>
    </w:rPr>
  </w:style>
  <w:style w:type="paragraph" w:customStyle="1" w:styleId="Normal00">
    <w:name w:val="Normal_0_0"/>
    <w:basedOn w:val="Normal0"/>
    <w:rsid w:val="003819CB"/>
    <w:pPr>
      <w:jc w:val="both"/>
    </w:pPr>
    <w:rPr>
      <w:rFonts w:ascii="Arial" w:hAnsi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dotacji</dc:subject>
  <dc:creator>anna.drozdowska</dc:creator>
  <cp:lastModifiedBy>anna.drozdowska</cp:lastModifiedBy>
  <cp:revision>2</cp:revision>
  <dcterms:created xsi:type="dcterms:W3CDTF">2018-06-13T11:35:00Z</dcterms:created>
  <dcterms:modified xsi:type="dcterms:W3CDTF">2018-06-13T09:36:00Z</dcterms:modified>
  <cp:category>Akt prawny</cp:category>
</cp:coreProperties>
</file>