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  <w:t>druk nr 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</w:p>
        </w:tc>
      </w:tr>
    </w:tbl>
    <w:p w:rsidR="00A77B3E"/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Lidzbarskiego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2018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zasad udzielania dotacji na prace konserwatorskie, restauratorskie lub roboty budowlane przy zabytku wpisanym do rejestru zabytków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81 ust. 1 ustawy z dnia 23 lipca 2003 r. o ochronie zabytków i opiece nad zabytkami (Dz. U. z 2017 r. poz. 2187, z 2018 r. poz. 10, 1669) i art. 221 ust. 4  ustawy z dnia 27 sierpnia 2009 r. o finansach publicznych (Dz. U. z 2017 r. poz. 2077, z 2018 r. poz. 62, 1000, 1366, 1669, 1693) uchwala się, co następuje: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uchwale nr OR.0710.16.2012 Rady Powiatu Lidzbarskiego z dnia 25 października 2012 r. w sprawie zasad udzielania dotacji na prace konserwatorskie, restauratorskie lub roboty budowlane przy zabytku wpisanym do rejestru zabytków (Dz. Urz. Woj. Warm. -Maz. poz. 3342, z 2014 r. poz. 3423, z 2017 r. poz. 3512)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 ust. 3 pkt 1 otrzymuje brzmienie:</w:t>
      </w:r>
    </w:p>
    <w:p w:rsidR="00A77B3E">
      <w:pPr>
        <w:keepNext w:val="0"/>
        <w:keepLines w:val="0"/>
        <w:spacing w:before="240" w:after="240" w:line="240" w:lineRule="auto"/>
        <w:ind w:left="907" w:right="0" w:hanging="312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nakładów koniecznych na wykonanie prac konserwatorskich, restauratorskich lub robót budowlanych przy zabytku, które zostaną przeprowadzone w roku złożenia przez wnioskodawcę wniosku o udzielenie dotacji;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3 ust. 2 otrzymuje brzmienie: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"2. Wzór wniosku, o którym mowa w ust. 1, stanowi załącznik nr 1 do uchwały.";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7 ust. 3 otrzymuje brzmienie:</w:t>
      </w:r>
    </w:p>
    <w:p w:rsidR="00A77B3E">
      <w:pPr>
        <w:keepNext w:val="0"/>
        <w:keepLines/>
        <w:spacing w:before="240" w:after="240" w:line="240" w:lineRule="auto"/>
        <w:ind w:left="567" w:right="0" w:firstLine="255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 otrzymujący dotację, zobowiązany jest do złożenia sprawozdania z realizacji zadania wg wzoru stanowiącego załącznik nr 2 do uchwały.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dodaje się załącznik nr 1 w brzmieniu jak załącznik nr 1 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otrzymuje oznaczenie „załącznik nr 2” oraz brzmienie jak w załączniku nr 2 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 życie po upływie 14 dni od dnia ogłoszenia w Dzienniku Urzędowym Województwa Warmińsko - Mazurskiego.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 1 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Lidzbarskiego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Pieczęć podmiotu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 dotacji ze środków Powiatu Lidzbarskiego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zadanie :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……………………………………………….........................................................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(nazwa zadania)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 ubiegający się o dotację: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podmiotu (imię, nazwisko osoby fizycznej lub nazwa, gdy dotyczy innego podmiotu)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……………………………………………………………………………………………………….…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zamieszkania lub siedziby: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Telefon/fax/e-mail: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Forma organizacyjno-prawna: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banku i nr rachunku bankowego podmiotu: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uprawnione do składania oświadczeń woli w imieniu podmiotu: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zabytku: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położenia lub przechowywania zabytku: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………………………………………………………………………………………...………………..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Określenie zabytku na podstawie decyzji Wojewódzkiego Konserwatora Zabytków: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…………………………………………………………………………………...……………………..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 prawny podmiotu do zabytku: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Nieruchomość ujawniona jest w księdze wieczystej KW nr ……………………… w Sądzie Rejonowym w …………………..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Określenie wysokości dotacji, o którą ubiega się podmiot: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Całkowity koszt prac objętych wnioskiem… ………………………….…………………………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Wnioskowana kwota dotacji:………………………………………………………………………..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własne: ……………………………………………….……………………………………...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pochodzące z innych źródeł (wskazać jakich):……………………………………………...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………………………………………………………………………………………………………….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Harmonogram prac lub robót budowlanych przy zabytku: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15"/>
        <w:gridCol w:w="3958"/>
        <w:gridCol w:w="1949"/>
        <w:gridCol w:w="1679"/>
        <w:gridCol w:w="14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Rodzaj prac lub robót objętych wnioskiem o dotację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Przewidywany termin wykonania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Przewidywany koszt w zł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Źródła finansowania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5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Koszt ogółem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Dodatkowe informacje mogące mieć znaczenie przy ocenie wniosku: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wykonywanych prac konserwatorskich, restauratorskich lub robót budowlanych przy zabytku w okresie ostatnich 5 lat: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…………………………………………………………………………………………………..……..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i źródła dotacji otrzymywanych w okresie ostatnich 5 lat na prace konserwatorskie, restauratorskie lub roboty budowlane przy zabytku: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……………………………………………………………………………………………………….…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załączników wymaganych przy składaniu wniosku: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Decyzja o wpisie obiektu do rejestru zabytków.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 potwierdzający posiadanie przez wnioskodawcę tytułu prawnego do zabytku.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Kosztorys inwestorski planowanych prac.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Pozwolenie właściwego konserwatora zabytków na przeprowadzenie prac objętych wnioskiem.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Pozwolenie na budowę, jeżeli prace wymagają uzyskania takiego pozwolenia.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Dokumentacja fotograficzna stanu zabytku przed dokonaniem prac lub robót.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wnioskodawcy o środkach publicznych przyznanych z innych źródeł na objęte wnioskiem  prace lub roboty budowlane przy zabytku oraz o wystąpieniu o takie środki do innych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 opodatkowaniu podatkiem VAT.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Oświadczam, że wszystkie dane ujęte we wniosku i załącznikach są zgodne ze stanem faktycznym, a także znana jest mi odpowiedzialność karna z art. 233 kodeksu karnego za składanie nieprawdziwych oświadczeń.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osoby upoważnionej do składania oświadczeń woli.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Miejscowość, data</w:t>
      </w: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Lidzbarskiego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SPRAWOZDANIE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 wykonania prac konserwatorskich, restauratorskich lub robót budowlanych przy zabytku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……………………………………………….........................................................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(nazwa zadania)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Data .............................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określonego w umowie nr .................................................,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zawartej w dniu ........................................, pomiędzy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Powiatem Lidzbarskim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 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(nazwa podmiotu otrzymującego dotację)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I. Sprawozdanie merytoryczne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jakim stopniu prace lub roboty budowlane zostały zrealizowane (ewentualnie uwagi mogące mieć znaczenie przy ocenie realizacji zadania):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Szczegółowy zakres prac lub robót budowlanych przy zabytku i terminy ich wykonania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32"/>
        <w:gridCol w:w="7088"/>
        <w:gridCol w:w="206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Lp.</w:t>
            </w:r>
          </w:p>
        </w:tc>
        <w:tc>
          <w:tcPr>
            <w:tcW w:w="6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Zakres wykonanych prac konserwatorskich/ robót budowlanych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Termin wykonania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1.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2.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3.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4.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5.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II. Sprawozdanie z wykonania wydatków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Rozliczenie ze względu na rodzaj kosztów (w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3"/>
        <w:gridCol w:w="2387"/>
        <w:gridCol w:w="1469"/>
        <w:gridCol w:w="1285"/>
        <w:gridCol w:w="1469"/>
        <w:gridCol w:w="1285"/>
        <w:gridCol w:w="111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Lp.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rodzaj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 xml:space="preserve"> kosztów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całkowity koszt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w</w:t>
            </w:r>
          </w:p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tym VAT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w tym z dotacji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w tym ze środków własnych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w tym z innych źródeł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1.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2.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3.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4.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5.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30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Ogółem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UWAGA: Jeśli dla otrzymującego dotację podatek VAT jest kosztem odzyskiwanym, koszty muszą być podane w cenach netto.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Zestawienie faktur (rachunków)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52"/>
        <w:gridCol w:w="1446"/>
        <w:gridCol w:w="1310"/>
        <w:gridCol w:w="2817"/>
        <w:gridCol w:w="1205"/>
        <w:gridCol w:w="1024"/>
        <w:gridCol w:w="14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Lp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.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14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numer dokumentu</w:t>
            </w:r>
          </w:p>
          <w:p w:rsidR="00A77B3E">
            <w:pPr>
              <w:spacing w:after="14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księgowego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14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data wystawienia</w:t>
            </w:r>
          </w:p>
        </w:tc>
        <w:tc>
          <w:tcPr>
            <w:tcW w:w="28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14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nazwa</w:t>
            </w:r>
          </w:p>
          <w:p w:rsidR="00A77B3E">
            <w:pPr>
              <w:spacing w:after="14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wydatku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14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kwota</w:t>
            </w:r>
          </w:p>
          <w:p w:rsidR="00A77B3E">
            <w:pPr>
              <w:spacing w:after="14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(zł)</w:t>
            </w: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w</w:t>
            </w:r>
          </w:p>
          <w:p w:rsidR="00A77B3E">
            <w:pPr>
              <w:spacing w:after="14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tym VAT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14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w tym,</w:t>
            </w:r>
          </w:p>
          <w:p w:rsidR="00A77B3E">
            <w:pPr>
              <w:spacing w:after="14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 xml:space="preserve"> ze środków</w:t>
            </w:r>
          </w:p>
          <w:p w:rsidR="00A77B3E">
            <w:pPr>
              <w:spacing w:after="14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dotacji (zł)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4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1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0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ogółem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Rozliczenie ze względu na źródła finansowania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42"/>
        <w:gridCol w:w="2175"/>
        <w:gridCol w:w="17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Źródło finansowania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zł</w:t>
            </w:r>
          </w:p>
        </w:tc>
        <w:tc>
          <w:tcPr>
            <w:tcW w:w="16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%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5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I. Kwota dotacji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5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II. Środki własne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5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III. Inne źródła finansowania, w tym: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5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1. Środki publiczne (podać nazwę organu)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5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2.Sponsorzy prywatni.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5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3. Pozostałe źródła finansowania (podać jakie)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5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  <w:t>Ogółem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after="28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III. Dodatkowe informacje mogące mieć znaczenie przy ocenie realizacji budżetu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Załączniki: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Poświadczona za zgodność z oryginałem kserokopia protokołu odbioru przez właściwe służby konserwatorskie przeprowadzonych prac lub robót przy zabytku.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Poświadczone za zgodność z oryginałem kserokopie prawidłowo opisanych dowodów księgowych dokumentujących poniesione wydatki, opisane pod kątem źródeł finansowania – oryginały do wglądu.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Poświadczone za zgodność z oryginałem kserokopie umów z wykonawcami prac konserwatorskich lub robót budowlanych przy zabytku.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Pisemna informacja dotycząca wyboru wykonawcy prac konserwatorskich lub robót budowlanych przy zabytku.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Dokumentacja fotograficzna po zrealizowaniu prac konserwatorskich lub robót budowlanych przy zabytku.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Inne, jakie? ……………………………………………………………………………………….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Oświadczam(-my), pod rygorem odpowiedzialności karnej, że: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daty zawarcia umowy nie zmienił się status prawny podmiotu,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wszystkie podane w niniejszym sprawozdaniu informacje oraz załączniki są zgodne z aktualnym stanem prawnym i faktycznym,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zamówienia na dostawy, usługi i roboty budowlane za środki finansowe uzyskane w ramach umowy zostały dokonane zgodnie z przepisami ustawy z dnia 29 stycznia 2004 r. Prawo zamówień publicznych,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wszystkie kwoty wymienione w zestawieniu faktur (rachunków) zostały faktycznie poniesione.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(pieczęć osoby fizycznej lub jednostki organizacyjnej)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(podpis osoby upoważnionej lub podpisy osób upoważnionych do składania oświadczeń)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Poświadczenie złożenia sprawozdania</w:t>
      </w:r>
    </w:p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4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Adnotacje urzędowe (nie wypełniać)</w:t>
      </w:r>
    </w:p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4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1417" w:left="1417" w:header="708" w:footer="708" w:gutter="0"/>
          <w:pgNumType w:start="1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  <w:t>uzasadnienie</w:t>
      </w:r>
    </w:p>
    <w:p>
      <w:pPr>
        <w:pStyle w:val="Textbody"/>
        <w:keepNext w:val="0"/>
        <w:keepLines w:val="0"/>
        <w:widowControl/>
        <w:suppressLineNumbers w:val="0"/>
        <w:shd w:val="clear" w:color="auto" w:fill="auto"/>
        <w:spacing w:before="0" w:beforeAutospacing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sz w:val="22"/>
          <w:u w:val="none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sz w:val="22"/>
          <w:u w:val="none"/>
          <w:vertAlign w:val="baseline"/>
        </w:rPr>
        <w:t>Zmiany ww. uchwale dokonywane są w celu usprawnienia procedury składania wniosków oraz usprawnienia prac komisji sprawdzającej kompletność i ocenę wniosków o dotację .</w:t>
      </w:r>
    </w:p>
    <w:p>
      <w:pPr>
        <w:pStyle w:val="Textbody"/>
        <w:keepNext w:val="0"/>
        <w:keepLines w:val="0"/>
        <w:widowControl/>
        <w:suppressLineNumbers w:val="0"/>
        <w:shd w:val="clear" w:color="auto" w:fill="auto"/>
        <w:spacing w:before="0" w:beforeAutospacing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sz w:val="22"/>
          <w:u w:val="none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sz w:val="22"/>
          <w:u w:val="none"/>
          <w:vertAlign w:val="baseline"/>
        </w:rPr>
        <w:t>Przygotowała:</w:t>
      </w:r>
    </w:p>
    <w:p>
      <w:pPr>
        <w:pStyle w:val="Textbody"/>
        <w:keepNext w:val="0"/>
        <w:keepLines w:val="0"/>
        <w:widowControl/>
        <w:suppressLineNumbers w:val="0"/>
        <w:shd w:val="clear" w:color="auto" w:fill="auto"/>
        <w:spacing w:before="0" w:beforeAutospacing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sz w:val="22"/>
          <w:u w:val="none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sz w:val="22"/>
          <w:u w:val="none"/>
          <w:vertAlign w:val="baseline"/>
        </w:rPr>
        <w:t xml:space="preserve">Marlena Andrukajtis - Inspektor Wydziału Oświaty, Kultury i Promocji starostwa.  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BF4DE566-84F4-4B05-9BBF-E718A40520F6.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BF4DE566-84F4-4B05-9BBF-E718A40520F6.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BF4DE566-84F4-4B05-9BBF-E718A40520F6.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BF4DE566-84F4-4B05-9BBF-E718A40520F6.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rPr>
      <w:rFonts w:ascii="Times New Roman" w:hAnsi="Times New Roman"/>
      <w:b w:val="0"/>
      <w:color w:val="000000"/>
      <w:sz w:val="22"/>
    </w:rPr>
  </w:style>
  <w:style w:type="paragraph" w:customStyle="1" w:styleId="Textbody">
    <w:name w:val="Text body"/>
    <w:basedOn w:val="Normal0"/>
    <w:pPr>
      <w:suppressAutoHyphens/>
      <w:spacing w:beforeAutospacing="0" w:after="140" w:afterAutospacing="0" w:line="288" w:lineRule="auto"/>
    </w:pPr>
    <w:rPr>
      <w:color w:val="auto"/>
      <w:sz w:val="24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zasad udzielania dotacji na prace konserwatorskie, restauratorskie lub roboty budowlane przy zabytku wpisanym do rejestru zabytków</dc:subject>
  <dc:creator>anna.drozdowska</dc:creator>
  <cp:lastModifiedBy>anna.drozdowska</cp:lastModifiedBy>
  <cp:revision>1</cp:revision>
  <dcterms:created xsi:type="dcterms:W3CDTF">2018-10-10T08:53:51Z</dcterms:created>
  <dcterms:modified xsi:type="dcterms:W3CDTF">2018-10-10T08:53:51Z</dcterms:modified>
  <cp:category>Akt prawny</cp:category>
</cp:coreProperties>
</file>