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3D6162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E4021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FE4021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FE4021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FE4021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FE4021"/>
    <w:p w:rsidR="00A77B3E" w:rsidRDefault="00FE402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FE4021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FE4021">
      <w:pPr>
        <w:keepNext/>
        <w:spacing w:after="480"/>
        <w:jc w:val="center"/>
      </w:pPr>
      <w:r>
        <w:rPr>
          <w:b/>
        </w:rPr>
        <w:t>w sprawie ustalenia wysokości opłat i kosztów związanych z usunięciem i przechowywaniem pojazdów</w:t>
      </w:r>
    </w:p>
    <w:p w:rsidR="00A77B3E" w:rsidRDefault="00FE4021">
      <w:pPr>
        <w:keepLines/>
        <w:spacing w:before="120" w:after="120"/>
        <w:ind w:firstLine="227"/>
      </w:pPr>
      <w:r>
        <w:t>Na podstawie art. </w:t>
      </w:r>
      <w:r>
        <w:t>130a ust. 6 ustawy z dnia 20 czerwca 1997 r. Prawo o ruchu drogowym (Dz. U. z 201</w:t>
      </w:r>
      <w:r w:rsidR="00382036">
        <w:t>8</w:t>
      </w:r>
      <w:r>
        <w:t> r. poz. </w:t>
      </w:r>
      <w:r w:rsidR="00382036">
        <w:t>1990</w:t>
      </w:r>
      <w:r>
        <w:t>) w związku z obwieszczeniem Ministra Finansów z dnia 14 sierpnia 2018 r. w sprawie ogłoszenia obowiązujących w 2019 r. maksym</w:t>
      </w:r>
      <w:r>
        <w:t>alnych stawek opłat za usunięcie pojazdu z drogi i jego parkowanie na parkingu strzeżonym (M.P. poz. 802) uchwala się, co następuje:</w:t>
      </w:r>
    </w:p>
    <w:p w:rsidR="00A77B3E" w:rsidRDefault="00FE40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Uchwała określa wysokość opłat za usunięcie pojazdów w trybie art. 130a ust. 1 i 2 ustawy z dnia 20 czerwca 1997 r. - </w:t>
      </w:r>
      <w:r>
        <w:t>Prawo o ruchu drogowym, opłat za przechowywanie tych pojazdów na parkingu strzeżonym oraz kosztów powstałych w związku z wydaniem dyspozycji usunięcia pojazdu w przypadku, o którym mowa w art. 130a ust. 2a tej ustawy na 2019 rok.</w:t>
      </w:r>
    </w:p>
    <w:p w:rsidR="00A77B3E" w:rsidRDefault="00FE40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Ustala się następując</w:t>
      </w:r>
      <w:r>
        <w:rPr>
          <w:color w:val="000000"/>
          <w:u w:color="000000"/>
        </w:rPr>
        <w:t>e wysokości opłat za usunięcie pojazdu z drogi: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 lub motorower - 115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motocykl - 227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pojazd o dopuszczalnej masie całkowitej do 3,5 t - 494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pojazd o dopuszczalnej masie całkowitej powyżej 3,5 t do 7,5 t - 616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pojazd o </w:t>
      </w:r>
      <w:r>
        <w:rPr>
          <w:color w:val="000000"/>
          <w:u w:color="000000"/>
        </w:rPr>
        <w:t>dopuszczalnej masie całkowitej powyżej 7,5 t do 16 t - 871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pojazd o dopuszczalnej masie całkowitej powyżej 16 t - 1.284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pojazd przewożący materiały niebezpieczne - 1.562 zł.</w:t>
      </w:r>
    </w:p>
    <w:p w:rsidR="00A77B3E" w:rsidRDefault="00FE40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Ustala się następującą wysokość opłat za jedną dobę przechow</w:t>
      </w:r>
      <w:r>
        <w:rPr>
          <w:color w:val="000000"/>
          <w:u w:color="000000"/>
        </w:rPr>
        <w:t>ywania pojazdu: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 lub motorower - 3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motocykl - 4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pojazd o dopuszczalnej masie całkowitej do 3,5 t - 5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pojazd o dopuszczalnej masie całkowitej powyżej 3,5 t do 7,5 t - 10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pojazd o dopuszczalnej masie całkowitej powyżej 7,5</w:t>
      </w:r>
      <w:r>
        <w:rPr>
          <w:color w:val="000000"/>
          <w:u w:color="000000"/>
        </w:rPr>
        <w:t xml:space="preserve"> t do 16 t - 15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pojazd o dopuszczalnej masie całkowitej powyżej 16 t - 20 zł;</w:t>
      </w:r>
    </w:p>
    <w:p w:rsidR="00A77B3E" w:rsidRDefault="00FE402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pojazd przewożący materiały niebezpieczne -30 zł.</w:t>
      </w:r>
    </w:p>
    <w:p w:rsidR="00A77B3E" w:rsidRDefault="00FE402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Opłatę nalicza się za każdą rozpoczętą dobę parkowania pojazdu na parkingu strzeżonym.</w:t>
      </w:r>
    </w:p>
    <w:p w:rsidR="00A77B3E" w:rsidRDefault="00FE40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Właściciel pojazdu pono</w:t>
      </w:r>
      <w:r>
        <w:rPr>
          <w:color w:val="000000"/>
          <w:u w:color="000000"/>
        </w:rPr>
        <w:t>si w całości koszty powstałe w związku z wydaniem dyspozycji usunięcia pojazdu w przypadku odstąpienia od usunięcia pojazdu, jednak nie więcej niż opłata określona w § 2 uchwały uwzględniając rodzaj pojazdu.</w:t>
      </w:r>
    </w:p>
    <w:p w:rsidR="00A77B3E" w:rsidRDefault="00FE40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Uchwała wchodzi w życie z dniem 1 stycznia </w:t>
      </w:r>
      <w:r>
        <w:rPr>
          <w:color w:val="000000"/>
          <w:u w:color="000000"/>
        </w:rPr>
        <w:t xml:space="preserve">2019 r. i podlega ogłoszeniu w Dzienniku Urzędowym Województwa Warmińsko-Mazurskiego. </w:t>
      </w:r>
    </w:p>
    <w:p w:rsidR="00A77B3E" w:rsidRDefault="00FE4021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3D6162" w:rsidRDefault="003D6162">
      <w:pPr>
        <w:pStyle w:val="Normal0"/>
        <w:rPr>
          <w:shd w:val="clear" w:color="auto" w:fill="FFFFFF"/>
        </w:rPr>
      </w:pPr>
    </w:p>
    <w:p w:rsidR="003D6162" w:rsidRDefault="00FE4021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3D6162" w:rsidRDefault="00FE4021">
      <w:pPr>
        <w:pStyle w:val="Normal0"/>
        <w:spacing w:line="276" w:lineRule="auto"/>
        <w:ind w:firstLine="720"/>
        <w:rPr>
          <w:shd w:val="clear" w:color="auto" w:fill="FFFFFF"/>
        </w:rPr>
      </w:pPr>
      <w:r>
        <w:rPr>
          <w:shd w:val="clear" w:color="auto" w:fill="FFFFFF"/>
        </w:rPr>
        <w:t>Wykonywanie zadań dotyczących usuwania pojazdów z dróg oraz prowadzenie parkingu strzeżonego dla pojazdów usuniętych z dróg należy do zadań własnych powiatu.</w:t>
      </w:r>
    </w:p>
    <w:p w:rsidR="003D6162" w:rsidRDefault="00FE4021">
      <w:pPr>
        <w:pStyle w:val="Normal0"/>
        <w:spacing w:line="276" w:lineRule="auto"/>
        <w:ind w:firstLine="720"/>
        <w:rPr>
          <w:shd w:val="clear" w:color="auto" w:fill="FFFFFF"/>
        </w:rPr>
      </w:pPr>
      <w:r>
        <w:rPr>
          <w:shd w:val="clear" w:color="auto" w:fill="FFFFFF"/>
        </w:rPr>
        <w:t>Na podstawie delegacji z art. 130a ust. 6c ustawy Prawo o ruchu drogowym, Minister Finansów w dniu</w:t>
      </w:r>
      <w:r>
        <w:rPr>
          <w:shd w:val="clear" w:color="auto" w:fill="FFFFFF"/>
        </w:rPr>
        <w:t xml:space="preserve"> 14 sierpnia 2018 r. (Monitor Polski poz. 802), ogłosił nowe maksymalne stawki opłat za usunięcie pojazdu z drogi i jego parkowanie na parkingu strzeżonym na 2019 r. </w:t>
      </w:r>
    </w:p>
    <w:p w:rsidR="003D6162" w:rsidRDefault="00FE4021">
      <w:pPr>
        <w:pStyle w:val="Normal0"/>
        <w:spacing w:line="276" w:lineRule="auto"/>
        <w:ind w:firstLine="720"/>
        <w:rPr>
          <w:shd w:val="clear" w:color="auto" w:fill="FFFFFF"/>
        </w:rPr>
      </w:pPr>
      <w:r>
        <w:rPr>
          <w:shd w:val="clear" w:color="auto" w:fill="FFFFFF"/>
        </w:rPr>
        <w:t>Przepis art. 130a ust. 6 ustawy Prawo o ruchu drogowym (</w:t>
      </w:r>
      <w:proofErr w:type="spellStart"/>
      <w:r>
        <w:rPr>
          <w:shd w:val="clear" w:color="auto" w:fill="FFFFFF"/>
        </w:rPr>
        <w:t>t.j</w:t>
      </w:r>
      <w:proofErr w:type="spellEnd"/>
      <w:r>
        <w:rPr>
          <w:shd w:val="clear" w:color="auto" w:fill="FFFFFF"/>
        </w:rPr>
        <w:t>. Dz.U.2017.1260 ze zm.) nakła</w:t>
      </w:r>
      <w:r>
        <w:rPr>
          <w:shd w:val="clear" w:color="auto" w:fill="FFFFFF"/>
        </w:rPr>
        <w:t>da na Radę Powiatu obowiązek corocznego określenia wysokości opłat za usuwanie pojazdów z dróg, przechowywania na parkingu strzeżonym oraz określania wysokości kosztów powstałych w wyniku wydania dyspozycji usunięcia, w przypadku odstąpienia od usunięcia p</w:t>
      </w:r>
      <w:r>
        <w:rPr>
          <w:shd w:val="clear" w:color="auto" w:fill="FFFFFF"/>
        </w:rPr>
        <w:t>ojazdu.</w:t>
      </w:r>
    </w:p>
    <w:p w:rsidR="003D6162" w:rsidRDefault="00FE4021">
      <w:pPr>
        <w:pStyle w:val="Normal0"/>
        <w:spacing w:line="276" w:lineRule="auto"/>
        <w:ind w:firstLine="720"/>
        <w:rPr>
          <w:shd w:val="clear" w:color="auto" w:fill="FFFFFF"/>
        </w:rPr>
      </w:pPr>
      <w:r>
        <w:rPr>
          <w:shd w:val="clear" w:color="auto" w:fill="FFFFFF"/>
        </w:rPr>
        <w:t>Projekt uchwały uwzględnia określenie maksymalnych stawek za usunięcie pojazdu, w celu zagwarantowania wynagrodzenia za usunięcie pojazdu. Faktyczna kwota za usunięcie jest zbliżona do maksymalnej. Różnica wynosi kilkanaście złotych w przypadku row</w:t>
      </w:r>
      <w:r>
        <w:rPr>
          <w:shd w:val="clear" w:color="auto" w:fill="FFFFFF"/>
        </w:rPr>
        <w:t xml:space="preserve">eru, motoroweru i motocykla. Natomiast w odniesieniu do samochodu osobowego o </w:t>
      </w:r>
      <w:proofErr w:type="spellStart"/>
      <w:r>
        <w:rPr>
          <w:shd w:val="clear" w:color="auto" w:fill="FFFFFF"/>
        </w:rPr>
        <w:t>dmc</w:t>
      </w:r>
      <w:proofErr w:type="spellEnd"/>
      <w:r>
        <w:rPr>
          <w:shd w:val="clear" w:color="auto" w:fill="FFFFFF"/>
        </w:rPr>
        <w:t xml:space="preserve"> do 3,5 t różnica wynosi ok. 20 zł. </w:t>
      </w:r>
    </w:p>
    <w:p w:rsidR="003D6162" w:rsidRDefault="00FE4021">
      <w:pPr>
        <w:pStyle w:val="Normal0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Wynagrodzenie dla przedsiębiorcy usuwającego pojazdy do 3,5 t w 2018 r. wynosiło – 439,08 zł, na 2019 – 470,00 zł.</w:t>
      </w:r>
    </w:p>
    <w:p w:rsidR="003D6162" w:rsidRDefault="00FE4021">
      <w:pPr>
        <w:pStyle w:val="Normal0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Opłata za usunięcie poj</w:t>
      </w:r>
      <w:r>
        <w:rPr>
          <w:shd w:val="clear" w:color="auto" w:fill="FFFFFF"/>
        </w:rPr>
        <w:t>azdu do 3,5 t z drogi (wg uchwały Rady Powiatu Lidzbarskiego na 2018) – 459,00zł, na 2019 – 494,00 zł.</w:t>
      </w:r>
    </w:p>
    <w:p w:rsidR="003D6162" w:rsidRDefault="00FE4021">
      <w:pPr>
        <w:pStyle w:val="Normal0"/>
        <w:spacing w:line="276" w:lineRule="auto"/>
        <w:ind w:firstLine="720"/>
        <w:rPr>
          <w:shd w:val="clear" w:color="auto" w:fill="FFFFFF"/>
        </w:rPr>
      </w:pPr>
      <w:r>
        <w:rPr>
          <w:shd w:val="clear" w:color="auto" w:fill="FFFFFF"/>
        </w:rPr>
        <w:t>Zgodnie z art. 130 a ust. 5f prowadzenie parkingu strzeżonego dla pojazdów usuniętych z dróg jest realizowane przy pomocy powiatowej jednostki organizacy</w:t>
      </w:r>
      <w:r>
        <w:rPr>
          <w:shd w:val="clear" w:color="auto" w:fill="FFFFFF"/>
        </w:rPr>
        <w:t xml:space="preserve">jnej. W odniesieniu do Powiatu Lidzbarskiego jest realizowane przez Zarząd Dróg Powiatowych w Lidzbarku Warmińskim. Z otrzymanego od ZDP zestawienia kosztów związanych z utrzymaniem parkingu na bazie przy ul. Leśnej 17 w Lidzbarku Warm., wynika że parking </w:t>
      </w:r>
      <w:r>
        <w:rPr>
          <w:shd w:val="clear" w:color="auto" w:fill="FFFFFF"/>
        </w:rPr>
        <w:t>ten jest przystosowany na 20 stanowisk 260,00 m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(o wymiarach 2,6m x 5,0m). Koszt utrzymania jednego stanowiska pojazdu do 3,5t wynosi 1,56 zł/dobę, a koszt utrzymania stanowiska (o wymiarach 3,0m x 15,0m) na pojazdy powyżej 3,5 t wynosi 5,40 zł.</w:t>
      </w:r>
    </w:p>
    <w:p w:rsidR="003D6162" w:rsidRDefault="00FE4021">
      <w:pPr>
        <w:pStyle w:val="Normal0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Do końca września 2018 r. usunięto 5 pojazdów (4 pojazdy o </w:t>
      </w:r>
      <w:proofErr w:type="spellStart"/>
      <w:r>
        <w:rPr>
          <w:shd w:val="clear" w:color="auto" w:fill="FFFFFF"/>
        </w:rPr>
        <w:t>dmc</w:t>
      </w:r>
      <w:proofErr w:type="spellEnd"/>
      <w:r>
        <w:rPr>
          <w:shd w:val="clear" w:color="auto" w:fill="FFFFFF"/>
        </w:rPr>
        <w:t xml:space="preserve"> do 3,5 t oraz jeden motorower), łącznie poniesiono koszty w wysokości 1848,75 zł (koszty usunięcia pojazdów), natomiast pobrano od właścicieli 1705,00 zł. </w:t>
      </w:r>
    </w:p>
    <w:p w:rsidR="003D6162" w:rsidRDefault="00FE4021">
      <w:pPr>
        <w:pStyle w:val="Normal0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W ostatnich latach w Powiecie Lidzbar</w:t>
      </w:r>
      <w:r>
        <w:rPr>
          <w:shd w:val="clear" w:color="auto" w:fill="FFFFFF"/>
        </w:rPr>
        <w:t xml:space="preserve">skim były usuwane z dróg tylko samochody o </w:t>
      </w:r>
      <w:proofErr w:type="spellStart"/>
      <w:r>
        <w:rPr>
          <w:shd w:val="clear" w:color="auto" w:fill="FFFFFF"/>
        </w:rPr>
        <w:t>dmc</w:t>
      </w:r>
      <w:proofErr w:type="spellEnd"/>
      <w:r>
        <w:rPr>
          <w:shd w:val="clear" w:color="auto" w:fill="FFFFFF"/>
        </w:rPr>
        <w:t xml:space="preserve"> do 3,5 t. Jedynie sporadycznie wystąpiły pojedyncze przypadki usunięcia innego rodzaju pojazdu.</w:t>
      </w:r>
    </w:p>
    <w:p w:rsidR="003D6162" w:rsidRDefault="00FE4021">
      <w:pPr>
        <w:pStyle w:val="Normal0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Średni czas przechowywania odebranego pojazdu wynosi ok. 2 dni. </w:t>
      </w:r>
    </w:p>
    <w:p w:rsidR="003D6162" w:rsidRDefault="00FE4021">
      <w:pPr>
        <w:pStyle w:val="Normal0"/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ab/>
        <w:t>Biorąc pod uwagę rzeczywiste koszty przechowywa</w:t>
      </w:r>
      <w:r>
        <w:rPr>
          <w:shd w:val="clear" w:color="auto" w:fill="FFFFFF"/>
        </w:rPr>
        <w:t xml:space="preserve">nia (ok. 2 zł) oraz sprawną realizację zadań należy obniżyć stawkę dotychczasowych opłat do kwoty 5 zł za 1 dobę przechowywania w przypadku pojazdów o </w:t>
      </w:r>
      <w:proofErr w:type="spellStart"/>
      <w:r>
        <w:rPr>
          <w:shd w:val="clear" w:color="auto" w:fill="FFFFFF"/>
        </w:rPr>
        <w:t>dmc</w:t>
      </w:r>
      <w:proofErr w:type="spellEnd"/>
      <w:r>
        <w:rPr>
          <w:shd w:val="clear" w:color="auto" w:fill="FFFFFF"/>
        </w:rPr>
        <w:t xml:space="preserve"> do 3,5 tony. Adekwatnie należy obniżyć stawki w odniesieniu do innych rodzajów pojazdów.</w:t>
      </w:r>
    </w:p>
    <w:p w:rsidR="003D6162" w:rsidRDefault="00FE4021">
      <w:pPr>
        <w:pStyle w:val="Normal0"/>
        <w:spacing w:line="276" w:lineRule="auto"/>
        <w:ind w:firstLine="720"/>
        <w:rPr>
          <w:shd w:val="clear" w:color="auto" w:fill="FFFFFF"/>
        </w:rPr>
      </w:pPr>
      <w:r>
        <w:rPr>
          <w:shd w:val="clear" w:color="auto" w:fill="FFFFFF"/>
        </w:rPr>
        <w:t>Pod względem</w:t>
      </w:r>
      <w:r>
        <w:rPr>
          <w:shd w:val="clear" w:color="auto" w:fill="FFFFFF"/>
        </w:rPr>
        <w:t xml:space="preserve"> ilościowym usuwanych pojazdów obserwuje się tendencję malejącą. W 2016 r. usunięto 16 pojazdów, w 2017 r. – 12, a do końca września 2018 r. – 5 pojazdów, w tym 1 pojazd nie został odebrany. Rodzi to dodatkowe koszty, gdyż mało prawdopodobne jest by można </w:t>
      </w:r>
      <w:r>
        <w:rPr>
          <w:shd w:val="clear" w:color="auto" w:fill="FFFFFF"/>
        </w:rPr>
        <w:t>było wyegzekwować koszty związane z usunięciem i przechowywaniem nieodebranego pojazdu. Zazwyczaj w takich okolicznościach występuje nieściągalność, jak to już miało miejsce w Powiecie Lidzbarskim.</w:t>
      </w:r>
    </w:p>
    <w:p w:rsidR="003D6162" w:rsidRDefault="00FE4021">
      <w:pPr>
        <w:pStyle w:val="Normal0"/>
        <w:spacing w:line="276" w:lineRule="auto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ab/>
        <w:t xml:space="preserve">Mając na uwadze powyższe, rzeczywiste koszty usunięcia i </w:t>
      </w:r>
      <w:r>
        <w:rPr>
          <w:u w:color="000000"/>
          <w:shd w:val="clear" w:color="auto" w:fill="FFFFFF"/>
        </w:rPr>
        <w:t>przechowywania, a także sprawną realizację zadań należałoby podwyższyć stawki za usunięcie pojazdów do maksymalnych, a stawki za przechowywanie pojazdów obniżyć.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Sporządził: Krzysztof Piotrowski</w:t>
      </w:r>
      <w:r>
        <w:rPr>
          <w:u w:color="000000"/>
          <w:shd w:val="clear" w:color="auto" w:fill="FFFFFF"/>
          <w:lang w:bidi="pl-PL"/>
        </w:rPr>
        <w:t xml:space="preserve">, wydział </w:t>
      </w:r>
      <w:proofErr w:type="spellStart"/>
      <w:r>
        <w:rPr>
          <w:u w:color="000000"/>
          <w:shd w:val="clear" w:color="auto" w:fill="FFFFFF"/>
          <w:lang w:bidi="pl-PL"/>
        </w:rPr>
        <w:t>KMiT</w:t>
      </w:r>
      <w:proofErr w:type="spellEnd"/>
    </w:p>
    <w:p w:rsidR="003D6162" w:rsidRDefault="003D6162">
      <w:pPr>
        <w:pStyle w:val="Normal0"/>
        <w:spacing w:line="276" w:lineRule="auto"/>
        <w:ind w:firstLine="720"/>
        <w:rPr>
          <w:u w:color="000000"/>
          <w:shd w:val="clear" w:color="auto" w:fill="FFFFFF"/>
        </w:rPr>
      </w:pPr>
    </w:p>
    <w:p w:rsidR="003D6162" w:rsidRDefault="003D6162">
      <w:pPr>
        <w:pStyle w:val="Normal0"/>
        <w:spacing w:line="360" w:lineRule="auto"/>
        <w:rPr>
          <w:shd w:val="clear" w:color="auto" w:fill="FFFFFF"/>
        </w:rPr>
      </w:pPr>
    </w:p>
    <w:sectPr w:rsidR="003D6162" w:rsidSect="003D616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21" w:rsidRDefault="00FE4021" w:rsidP="003D6162">
      <w:r>
        <w:separator/>
      </w:r>
    </w:p>
  </w:endnote>
  <w:endnote w:type="continuationSeparator" w:id="0">
    <w:p w:rsidR="00FE4021" w:rsidRDefault="00FE4021" w:rsidP="003D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3D6162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D6162" w:rsidRDefault="00FE4021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245EFDC0-847A-47C9-A345-14A545C632A0.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D6162" w:rsidRDefault="00FE4021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D6162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82036">
            <w:rPr>
              <w:rFonts w:ascii="Arial" w:eastAsia="Arial" w:hAnsi="Arial" w:cs="Arial"/>
              <w:sz w:val="18"/>
            </w:rPr>
            <w:fldChar w:fldCharType="separate"/>
          </w:r>
          <w:r w:rsidR="00382036">
            <w:rPr>
              <w:rFonts w:ascii="Arial" w:eastAsia="Arial" w:hAnsi="Arial" w:cs="Arial"/>
              <w:noProof/>
              <w:sz w:val="18"/>
            </w:rPr>
            <w:t>1</w:t>
          </w:r>
          <w:r w:rsidR="003D6162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D6162" w:rsidRDefault="003D6162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3D616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D6162" w:rsidRDefault="00FE4021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245EFDC0-847A-47C9-A345-14A545C632A0. Pro</w:t>
          </w:r>
          <w:r>
            <w:rPr>
              <w:rFonts w:ascii="Arial" w:eastAsia="Arial" w:hAnsi="Arial" w:cs="Arial"/>
              <w:sz w:val="18"/>
            </w:rPr>
            <w:t>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D6162" w:rsidRDefault="00FE4021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D6162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82036">
            <w:rPr>
              <w:rFonts w:ascii="Arial" w:eastAsia="Arial" w:hAnsi="Arial" w:cs="Arial"/>
              <w:sz w:val="18"/>
            </w:rPr>
            <w:fldChar w:fldCharType="separate"/>
          </w:r>
          <w:r w:rsidR="00382036">
            <w:rPr>
              <w:rFonts w:ascii="Arial" w:eastAsia="Arial" w:hAnsi="Arial" w:cs="Arial"/>
              <w:noProof/>
              <w:sz w:val="18"/>
            </w:rPr>
            <w:t>2</w:t>
          </w:r>
          <w:r w:rsidR="003D6162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D6162" w:rsidRDefault="003D6162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21" w:rsidRDefault="00FE4021" w:rsidP="003D6162">
      <w:r>
        <w:separator/>
      </w:r>
    </w:p>
  </w:footnote>
  <w:footnote w:type="continuationSeparator" w:id="0">
    <w:p w:rsidR="00FE4021" w:rsidRDefault="00FE4021" w:rsidP="003D6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162"/>
    <w:rsid w:val="00382036"/>
    <w:rsid w:val="003D6162"/>
    <w:rsid w:val="00FE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616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3D6162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opłat i^kosztów związanych z^usunięciem i^przechowywaniem pojazdów</dc:subject>
  <dc:creator>anna.drozdowska</dc:creator>
  <cp:lastModifiedBy>anna.drozdowska</cp:lastModifiedBy>
  <cp:revision>2</cp:revision>
  <cp:lastPrinted>2018-10-21T19:06:00Z</cp:lastPrinted>
  <dcterms:created xsi:type="dcterms:W3CDTF">2018-10-17T13:41:00Z</dcterms:created>
  <dcterms:modified xsi:type="dcterms:W3CDTF">2018-10-21T19:08:00Z</dcterms:modified>
  <cp:category>Akt prawny</cp:category>
</cp:coreProperties>
</file>