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130DD1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>
        <w:rPr>
          <w:color w:val="000000" w:themeColor="text1"/>
          <w:w w:val="110"/>
        </w:rPr>
        <w:t xml:space="preserve"> na 2026</w:t>
      </w:r>
      <w:r w:rsidR="00265063" w:rsidRPr="00AE0334">
        <w:rPr>
          <w:color w:val="000000" w:themeColor="text1"/>
          <w:w w:val="110"/>
        </w:rPr>
        <w:t xml:space="preserve">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1B1F18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56.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C653FB" w:rsidRPr="00AE0334">
        <w:trPr>
          <w:trHeight w:val="2277"/>
        </w:trPr>
        <w:tc>
          <w:tcPr>
            <w:tcW w:w="651" w:type="dxa"/>
          </w:tcPr>
          <w:p w:rsidR="00C653FB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57.</w:t>
            </w:r>
          </w:p>
        </w:tc>
        <w:tc>
          <w:tcPr>
            <w:tcW w:w="3389" w:type="dxa"/>
          </w:tcPr>
          <w:p w:rsidR="00C653FB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PITBIKE </w:t>
            </w:r>
          </w:p>
          <w:p w:rsidR="00C653FB" w:rsidRPr="00AE0334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Lidzbark Warmiński</w:t>
            </w:r>
          </w:p>
        </w:tc>
        <w:tc>
          <w:tcPr>
            <w:tcW w:w="3662" w:type="dxa"/>
          </w:tcPr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ul. Kresowa 2A/5A</w:t>
            </w:r>
          </w:p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C653FB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Marek </w:t>
            </w:r>
            <w:proofErr w:type="spellStart"/>
            <w:r>
              <w:rPr>
                <w:color w:val="000000" w:themeColor="text1"/>
              </w:rPr>
              <w:t>Niepiekło</w:t>
            </w:r>
            <w:proofErr w:type="spellEnd"/>
            <w:r>
              <w:rPr>
                <w:color w:val="000000" w:themeColor="text1"/>
              </w:rPr>
              <w:t xml:space="preserve">   - prezes</w:t>
            </w:r>
          </w:p>
          <w:p w:rsidR="00C653FB" w:rsidRPr="00AE0334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Dariusz </w:t>
            </w:r>
            <w:proofErr w:type="spellStart"/>
            <w:r>
              <w:rPr>
                <w:color w:val="000000" w:themeColor="text1"/>
              </w:rPr>
              <w:t>Powierża</w:t>
            </w:r>
            <w:proofErr w:type="spellEnd"/>
            <w:r>
              <w:rPr>
                <w:color w:val="000000" w:themeColor="text1"/>
              </w:rPr>
              <w:t xml:space="preserve">  - sekretarz</w:t>
            </w:r>
          </w:p>
        </w:tc>
        <w:tc>
          <w:tcPr>
            <w:tcW w:w="3708" w:type="dxa"/>
          </w:tcPr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dzieci i młodzieży miasta i regionu Lidzbarka Warmińskiego poprzez popularyzację techniki, a motoryzacyjnej w szczególności.</w:t>
            </w:r>
          </w:p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- Rozwijanie wśród młodzieży i społeczeństwa kultury </w:t>
            </w:r>
            <w:r w:rsidR="009A291E">
              <w:rPr>
                <w:color w:val="000000" w:themeColor="text1"/>
                <w:sz w:val="18"/>
              </w:rPr>
              <w:t>motoryzacyjnej propagowania na rzecz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podnoszenia bezpieczeństwa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i popularyzacja masowego oraz wyczynowego sportu motorowego.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Podnoszenie poziomu sportu motorowego.</w:t>
            </w:r>
          </w:p>
          <w:p w:rsidR="009A291E" w:rsidRPr="00AE0334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turystyki motorowej.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lastRenderedPageBreak/>
              <w:t>58</w:t>
            </w:r>
            <w:r w:rsidR="00EB1A6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662" w:type="dxa"/>
          </w:tcPr>
          <w:p w:rsidR="00D20118" w:rsidRPr="00AE0334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D20118" w:rsidRPr="00AE0334">
              <w:rPr>
                <w:color w:val="000000" w:themeColor="text1"/>
              </w:rPr>
              <w:t>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130DD1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</w:t>
            </w:r>
            <w:r w:rsidR="00D20118" w:rsidRPr="00AE0334">
              <w:rPr>
                <w:color w:val="000000" w:themeColor="text1"/>
                <w:sz w:val="18"/>
              </w:rPr>
              <w:t xml:space="preserve">rowadzenie twórczości artystycznej i kulturalnej, </w:t>
            </w:r>
            <w:r>
              <w:rPr>
                <w:color w:val="000000" w:themeColor="text1"/>
                <w:sz w:val="18"/>
              </w:rPr>
              <w:t>działanie na rzecz ro</w:t>
            </w:r>
            <w:r w:rsidR="006028DA">
              <w:rPr>
                <w:color w:val="000000" w:themeColor="text1"/>
                <w:sz w:val="18"/>
              </w:rPr>
              <w:t>zwoju twórczości fotograficznej, muzycznej, teatralnej oraz sztuk pokrewnych, promocja regionu poprzez działalność artystyczną oraz promowanie młodych artystów, wpieranie członków Stowarzyszenia w realizacji zamierzeń artystycznych</w:t>
            </w:r>
            <w:r w:rsidR="00D20118" w:rsidRPr="00AE0334">
              <w:rPr>
                <w:color w:val="000000" w:themeColor="text1"/>
                <w:sz w:val="18"/>
              </w:rPr>
              <w:t>, propagowanie różnych form kulturalnego spędzania wolnego czasu</w:t>
            </w:r>
          </w:p>
        </w:tc>
      </w:tr>
      <w:tr w:rsidR="004769DE" w:rsidRPr="00AE0334">
        <w:trPr>
          <w:trHeight w:val="2277"/>
        </w:trPr>
        <w:tc>
          <w:tcPr>
            <w:tcW w:w="651" w:type="dxa"/>
          </w:tcPr>
          <w:p w:rsidR="004769DE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59</w:t>
            </w:r>
            <w:r w:rsidR="004769D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4769DE" w:rsidRPr="00AE0334" w:rsidRDefault="004769DE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Stowarzyszenie </w:t>
            </w:r>
            <w:r>
              <w:rPr>
                <w:b/>
                <w:color w:val="000000" w:themeColor="text1"/>
                <w:sz w:val="24"/>
              </w:rPr>
              <w:br/>
              <w:t>PRO ZDROWIE</w:t>
            </w:r>
          </w:p>
        </w:tc>
        <w:tc>
          <w:tcPr>
            <w:tcW w:w="3662" w:type="dxa"/>
          </w:tcPr>
          <w:p w:rsidR="004769DE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4769DE">
              <w:rPr>
                <w:color w:val="000000" w:themeColor="text1"/>
              </w:rPr>
              <w:t>l. Bartoszycka 10/3</w:t>
            </w:r>
          </w:p>
          <w:p w:rsidR="004769DE" w:rsidRPr="00AE0334" w:rsidRDefault="004769DE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11-100 Lidzbark W. </w:t>
            </w:r>
          </w:p>
        </w:tc>
        <w:tc>
          <w:tcPr>
            <w:tcW w:w="2810" w:type="dxa"/>
          </w:tcPr>
          <w:p w:rsidR="004769DE" w:rsidRDefault="004769DE" w:rsidP="004769DE">
            <w:pPr>
              <w:pStyle w:val="TableParagraph"/>
              <w:numPr>
                <w:ilvl w:val="0"/>
                <w:numId w:val="35"/>
              </w:numPr>
              <w:spacing w:line="242" w:lineRule="auto"/>
              <w:ind w:left="6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Rogalska Katarzyna – prezes</w:t>
            </w:r>
          </w:p>
          <w:p w:rsidR="004769DE" w:rsidRPr="00AE0334" w:rsidRDefault="004769DE" w:rsidP="004769DE">
            <w:pPr>
              <w:pStyle w:val="TableParagraph"/>
              <w:spacing w:line="242" w:lineRule="auto"/>
              <w:ind w:left="1094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Ochrona i promocja zdrowia,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Promocja zdrowego stylu życia,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Upowszechnianie, promocja i rozwój sportu,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Promowanie aktywności fizycznej w rozwoju człowieka, działalność edukacyjna w zakresie udzielania pierwszej pomocy, ratownictwa i bezpieczeństwa,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Działania związane z ratownictwem i ochroną ludności,</w:t>
            </w:r>
          </w:p>
          <w:p w:rsidR="004769DE" w:rsidRPr="00AE0334" w:rsidRDefault="004769DE" w:rsidP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Pomoc społeczna, w tym pomoc rodzinom i osobom w trudnej sytuacji życiowej oraz wyrównywania szans tych rodzin i osób.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11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12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13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14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16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17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19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20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  <w:tr w:rsidR="003F2245" w:rsidRPr="00AE0334">
        <w:trPr>
          <w:trHeight w:val="1458"/>
        </w:trPr>
        <w:tc>
          <w:tcPr>
            <w:tcW w:w="672" w:type="dxa"/>
          </w:tcPr>
          <w:p w:rsidR="003F2245" w:rsidRDefault="003F2245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  <w:p w:rsidR="003F2245" w:rsidRPr="003F2245" w:rsidRDefault="003F2245" w:rsidP="003F2245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3F2245">
              <w:rPr>
                <w:b/>
                <w:color w:val="000000" w:themeColor="text1"/>
              </w:rPr>
              <w:t>21.</w:t>
            </w:r>
          </w:p>
        </w:tc>
        <w:tc>
          <w:tcPr>
            <w:tcW w:w="3387" w:type="dxa"/>
          </w:tcPr>
          <w:p w:rsid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</w:p>
          <w:p w:rsid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</w:p>
          <w:p w:rsidR="003F2245" w:rsidRPr="003F2245" w:rsidRDefault="003F2245" w:rsidP="003F2245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3F2245">
              <w:rPr>
                <w:b/>
                <w:color w:val="000000" w:themeColor="text1"/>
              </w:rPr>
              <w:t>S</w:t>
            </w:r>
            <w:r>
              <w:rPr>
                <w:b/>
                <w:color w:val="000000" w:themeColor="text1"/>
              </w:rPr>
              <w:t>towarzyszenie „</w:t>
            </w:r>
            <w:r w:rsidRPr="003F2245">
              <w:rPr>
                <w:b/>
                <w:color w:val="000000" w:themeColor="text1"/>
              </w:rPr>
              <w:t xml:space="preserve"> AVERDE”</w:t>
            </w:r>
          </w:p>
        </w:tc>
        <w:tc>
          <w:tcPr>
            <w:tcW w:w="3392" w:type="dxa"/>
          </w:tcPr>
          <w:p w:rsidR="003F2245" w:rsidRDefault="003F2245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  <w:p w:rsidR="003F2245" w:rsidRP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3F2245">
              <w:rPr>
                <w:color w:val="000000" w:themeColor="text1"/>
              </w:rPr>
              <w:t>Gajlity</w:t>
            </w:r>
            <w:proofErr w:type="spellEnd"/>
            <w:r w:rsidRPr="003F2245">
              <w:rPr>
                <w:color w:val="000000" w:themeColor="text1"/>
              </w:rPr>
              <w:t xml:space="preserve"> 2</w:t>
            </w:r>
          </w:p>
          <w:p w:rsidR="003F2245" w:rsidRPr="00AE0334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  <w:r w:rsidRPr="003F2245">
              <w:rPr>
                <w:color w:val="000000" w:themeColor="text1"/>
              </w:rPr>
              <w:t>11-100 Lidzbark Warmiński</w:t>
            </w:r>
          </w:p>
        </w:tc>
        <w:tc>
          <w:tcPr>
            <w:tcW w:w="2820" w:type="dxa"/>
          </w:tcPr>
          <w:p w:rsidR="003F2245" w:rsidRPr="003F2245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3F2245">
              <w:rPr>
                <w:color w:val="000000" w:themeColor="text1"/>
              </w:rPr>
              <w:t xml:space="preserve">Mariusz Piotr </w:t>
            </w:r>
            <w:proofErr w:type="spellStart"/>
            <w:r w:rsidRPr="003F2245">
              <w:rPr>
                <w:color w:val="000000" w:themeColor="text1"/>
              </w:rPr>
              <w:t>Abłażewicz</w:t>
            </w:r>
            <w:proofErr w:type="spellEnd"/>
            <w:r w:rsidRPr="003F2245">
              <w:rPr>
                <w:color w:val="000000" w:themeColor="text1"/>
              </w:rPr>
              <w:t xml:space="preserve"> – Prezes Zarządu</w:t>
            </w:r>
          </w:p>
          <w:p w:rsidR="003F2245" w:rsidRPr="003F2245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3F2245">
              <w:rPr>
                <w:color w:val="000000" w:themeColor="text1"/>
              </w:rPr>
              <w:t xml:space="preserve">Paulina Julia </w:t>
            </w:r>
            <w:proofErr w:type="spellStart"/>
            <w:r w:rsidRPr="003F2245">
              <w:rPr>
                <w:color w:val="000000" w:themeColor="text1"/>
              </w:rPr>
              <w:t>Justyńska</w:t>
            </w:r>
            <w:proofErr w:type="spellEnd"/>
            <w:r w:rsidRPr="003F2245">
              <w:rPr>
                <w:color w:val="000000" w:themeColor="text1"/>
              </w:rPr>
              <w:t xml:space="preserve"> – Członek Zarządu</w:t>
            </w:r>
          </w:p>
          <w:p w:rsidR="003F2245" w:rsidRPr="00AE0334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  <w:sz w:val="18"/>
              </w:rPr>
            </w:pPr>
            <w:r w:rsidRPr="003F2245">
              <w:rPr>
                <w:color w:val="000000" w:themeColor="text1"/>
              </w:rPr>
              <w:t>Marcin Olaf Czernik – Członek Zarządu</w:t>
            </w:r>
          </w:p>
        </w:tc>
        <w:tc>
          <w:tcPr>
            <w:tcW w:w="3812" w:type="dxa"/>
          </w:tcPr>
          <w:p w:rsidR="003F2245" w:rsidRPr="00AE0334" w:rsidRDefault="007E51DC" w:rsidP="007670D2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Działalność na rzecz ochrony środowiska i przyrody w tym ochrona krajobrazu wód, różnorodności biologicznej i zasobów naturalnych</w:t>
            </w:r>
            <w:r w:rsidR="00C47DEA">
              <w:rPr>
                <w:color w:val="000000" w:themeColor="text1"/>
                <w:sz w:val="20"/>
              </w:rPr>
              <w:t xml:space="preserve">. Wpieranie działań na rzecz zachowania integralności ekologicznej oraz przeciwdziałania degradacji środowiska. Inicjowanie i wpieranie działań służących ochronie obszarów cennych przyrodniczo. Popularyzacja wiedzy </w:t>
            </w:r>
            <w:r w:rsidR="007670D2">
              <w:rPr>
                <w:color w:val="000000" w:themeColor="text1"/>
                <w:sz w:val="20"/>
              </w:rPr>
              <w:t>o przyrodzie oraz promowanie postaw proekologicznych. Wspieranie społeczności lokalnych w działaniach na rzecz ochrony środowiska, zdrowia i ładu przestrzennego w tym przeciwdziałanie negatywnym skutkom inwestycji mogących pogorszyć warunki życia lub stan środowiska. Działalność na rzecz ochrony zdrowia i promocji zdrowego stylu życia. Wpieranie osób niepełnosprawnych oraz zagrożonych  wykluczeniem społecznym. Rozwijanie turystyki, kultury fizycznej i krajoznawstwa jako elementów zdrowego i aktywnego życia. Ochrona i upowszechnianie dziedzictwa kulturowego, historycznego i przyrodniczego. Popularyzacji wiedzy o historii, sztuce, i archeologii. Współpraca z organizacjami, instytucjami i społecznościami w kraju i zagranicom</w:t>
            </w:r>
            <w:r w:rsidR="00B12493">
              <w:rPr>
                <w:color w:val="000000" w:themeColor="text1"/>
                <w:sz w:val="20"/>
              </w:rPr>
              <w:t xml:space="preserve"> na rzecz celów statutowych.</w:t>
            </w:r>
            <w:r w:rsidR="007670D2">
              <w:rPr>
                <w:color w:val="000000" w:themeColor="text1"/>
                <w:sz w:val="20"/>
              </w:rPr>
              <w:t xml:space="preserve">. 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1B1F18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1B1F18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tbl>
      <w:tblPr>
        <w:tblStyle w:val="Tabela-Siatka"/>
        <w:tblW w:w="0" w:type="auto"/>
        <w:tblInd w:w="392" w:type="dxa"/>
        <w:tblLook w:val="04A0"/>
      </w:tblPr>
      <w:tblGrid>
        <w:gridCol w:w="709"/>
        <w:gridCol w:w="3260"/>
        <w:gridCol w:w="3402"/>
        <w:gridCol w:w="2835"/>
        <w:gridCol w:w="4102"/>
      </w:tblGrid>
      <w:tr w:rsidR="00EB1A6E" w:rsidTr="00EB1A6E">
        <w:trPr>
          <w:trHeight w:val="1691"/>
        </w:trPr>
        <w:tc>
          <w:tcPr>
            <w:tcW w:w="709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lastRenderedPageBreak/>
              <w:t>31.</w:t>
            </w:r>
          </w:p>
        </w:tc>
        <w:tc>
          <w:tcPr>
            <w:tcW w:w="3260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t>Stowarzyszenie Niezależna Scena Warmii</w:t>
            </w:r>
          </w:p>
        </w:tc>
        <w:tc>
          <w:tcPr>
            <w:tcW w:w="3402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Bażyny 83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11-130 Orneta</w:t>
            </w:r>
          </w:p>
        </w:tc>
        <w:tc>
          <w:tcPr>
            <w:tcW w:w="2835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PREZES: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Jacek Brodowski</w:t>
            </w:r>
          </w:p>
        </w:tc>
        <w:tc>
          <w:tcPr>
            <w:tcW w:w="4102" w:type="dxa"/>
          </w:tcPr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1)</w:t>
            </w:r>
            <w:r w:rsidRPr="00EB1A6E">
              <w:rPr>
                <w:color w:val="000000" w:themeColor="text1"/>
                <w:sz w:val="20"/>
                <w:szCs w:val="20"/>
              </w:rPr>
              <w:t>wspierania, promowania i upowszechniania wykonawstwa polskiej i zagranicznej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2) wspierania kultury i sztuki w obszarach miejskich i wiejskich;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3) wspierania i promowania twórczości wykonawców, zespołów oraz muzyków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strona 3 z6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reaktywowanych oraz współczesnych, z uwzględnieniem młodego pokolenia,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szczególnie z nurtu 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4) popularyzacji idei do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it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yourself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.) oraz działań skierowanych do młodych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ludzi, promujących i wpierających ten trend;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5) wspierania i prowadzenia działań artystycznych z pogranicza sztuki (koncert,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teatr, film, plastyka, sztuka wizualna, media, itp.);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6) kształtowania świadomości odbiorców kultury i sztuki;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7) współpracy z władzami, instytucjami i organizacjami, w zakresie działań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związanych ze wspieraniem i propagowaniem muzyki;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8) współpracy z innymi stowarzyszeniami, fundacjami, organizacjami wykonawców,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autorami, muzykami, producentami i menedżerami działającymi w branży muzycznej;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9) działań społecznych i edukacyjnych przyczyniających się do popularyzacji muzyki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alternatywnej i idei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 wśród społeczności lokalnych oraz wśród różnych grup</w:t>
            </w:r>
          </w:p>
          <w:p w:rsidR="00EB1A6E" w:rsidRPr="00EB1A6E" w:rsidRDefault="00EB1A6E" w:rsidP="00EB1A6E">
            <w:pPr>
              <w:rPr>
                <w:color w:val="000000" w:themeColor="text1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wiekowych</w:t>
            </w:r>
          </w:p>
        </w:tc>
      </w:tr>
    </w:tbl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1B1F18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3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4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5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6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7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8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1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2">
    <w:nsid w:val="26B52D92"/>
    <w:multiLevelType w:val="hybridMultilevel"/>
    <w:tmpl w:val="E97CD9EA"/>
    <w:lvl w:ilvl="0" w:tplc="CA501D72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3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4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5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6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7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8">
    <w:nsid w:val="328E2E5B"/>
    <w:multiLevelType w:val="hybridMultilevel"/>
    <w:tmpl w:val="3F9CA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20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21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2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3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4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5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6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7">
    <w:nsid w:val="4A1013E9"/>
    <w:multiLevelType w:val="hybridMultilevel"/>
    <w:tmpl w:val="3704002C"/>
    <w:lvl w:ilvl="0" w:tplc="3BEADBF8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9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0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31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32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3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4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5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6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21"/>
  </w:num>
  <w:num w:numId="2">
    <w:abstractNumId w:val="3"/>
  </w:num>
  <w:num w:numId="3">
    <w:abstractNumId w:val="10"/>
  </w:num>
  <w:num w:numId="4">
    <w:abstractNumId w:val="2"/>
  </w:num>
  <w:num w:numId="5">
    <w:abstractNumId w:val="20"/>
  </w:num>
  <w:num w:numId="6">
    <w:abstractNumId w:val="32"/>
  </w:num>
  <w:num w:numId="7">
    <w:abstractNumId w:val="25"/>
  </w:num>
  <w:num w:numId="8">
    <w:abstractNumId w:val="6"/>
  </w:num>
  <w:num w:numId="9">
    <w:abstractNumId w:val="36"/>
  </w:num>
  <w:num w:numId="10">
    <w:abstractNumId w:val="23"/>
  </w:num>
  <w:num w:numId="11">
    <w:abstractNumId w:val="11"/>
  </w:num>
  <w:num w:numId="12">
    <w:abstractNumId w:val="19"/>
  </w:num>
  <w:num w:numId="13">
    <w:abstractNumId w:val="7"/>
  </w:num>
  <w:num w:numId="14">
    <w:abstractNumId w:val="30"/>
  </w:num>
  <w:num w:numId="15">
    <w:abstractNumId w:val="17"/>
  </w:num>
  <w:num w:numId="16">
    <w:abstractNumId w:val="14"/>
  </w:num>
  <w:num w:numId="17">
    <w:abstractNumId w:val="26"/>
  </w:num>
  <w:num w:numId="18">
    <w:abstractNumId w:val="35"/>
  </w:num>
  <w:num w:numId="19">
    <w:abstractNumId w:val="5"/>
  </w:num>
  <w:num w:numId="20">
    <w:abstractNumId w:val="4"/>
  </w:num>
  <w:num w:numId="21">
    <w:abstractNumId w:val="31"/>
  </w:num>
  <w:num w:numId="22">
    <w:abstractNumId w:val="15"/>
  </w:num>
  <w:num w:numId="23">
    <w:abstractNumId w:val="24"/>
  </w:num>
  <w:num w:numId="24">
    <w:abstractNumId w:val="0"/>
  </w:num>
  <w:num w:numId="25">
    <w:abstractNumId w:val="16"/>
  </w:num>
  <w:num w:numId="26">
    <w:abstractNumId w:val="33"/>
  </w:num>
  <w:num w:numId="27">
    <w:abstractNumId w:val="9"/>
  </w:num>
  <w:num w:numId="28">
    <w:abstractNumId w:val="8"/>
  </w:num>
  <w:num w:numId="29">
    <w:abstractNumId w:val="13"/>
  </w:num>
  <w:num w:numId="30">
    <w:abstractNumId w:val="29"/>
  </w:num>
  <w:num w:numId="31">
    <w:abstractNumId w:val="22"/>
  </w:num>
  <w:num w:numId="32">
    <w:abstractNumId w:val="1"/>
  </w:num>
  <w:num w:numId="33">
    <w:abstractNumId w:val="34"/>
  </w:num>
  <w:num w:numId="34">
    <w:abstractNumId w:val="28"/>
  </w:num>
  <w:num w:numId="35">
    <w:abstractNumId w:val="27"/>
  </w:num>
  <w:num w:numId="36">
    <w:abstractNumId w:val="12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33F3A"/>
    <w:rsid w:val="00074762"/>
    <w:rsid w:val="00130DD1"/>
    <w:rsid w:val="001B1F18"/>
    <w:rsid w:val="00246862"/>
    <w:rsid w:val="00264A6B"/>
    <w:rsid w:val="00265063"/>
    <w:rsid w:val="002B479D"/>
    <w:rsid w:val="00383E8B"/>
    <w:rsid w:val="00397347"/>
    <w:rsid w:val="003F2245"/>
    <w:rsid w:val="004769DE"/>
    <w:rsid w:val="004979F3"/>
    <w:rsid w:val="006028DA"/>
    <w:rsid w:val="006316C6"/>
    <w:rsid w:val="007670D2"/>
    <w:rsid w:val="007E51DC"/>
    <w:rsid w:val="008071D5"/>
    <w:rsid w:val="00861850"/>
    <w:rsid w:val="009A291E"/>
    <w:rsid w:val="009A5787"/>
    <w:rsid w:val="00A649D1"/>
    <w:rsid w:val="00AA1AC5"/>
    <w:rsid w:val="00AE0334"/>
    <w:rsid w:val="00AE1891"/>
    <w:rsid w:val="00B00A22"/>
    <w:rsid w:val="00B12493"/>
    <w:rsid w:val="00C47DEA"/>
    <w:rsid w:val="00C653FB"/>
    <w:rsid w:val="00C87F51"/>
    <w:rsid w:val="00D20118"/>
    <w:rsid w:val="00D33F3A"/>
    <w:rsid w:val="00D920CB"/>
    <w:rsid w:val="00E012BB"/>
    <w:rsid w:val="00EB1A6E"/>
    <w:rsid w:val="00FB6895"/>
    <w:rsid w:val="00FC4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  <w:style w:type="table" w:styleId="Tabela-Siatka">
    <w:name w:val="Table Grid"/>
    <w:basedOn w:val="Standardowy"/>
    <w:uiPriority w:val="59"/>
    <w:rsid w:val="00EB1A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27</Pages>
  <Words>6698</Words>
  <Characters>40194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OC</cp:lastModifiedBy>
  <cp:revision>9</cp:revision>
  <dcterms:created xsi:type="dcterms:W3CDTF">2025-07-17T07:07:00Z</dcterms:created>
  <dcterms:modified xsi:type="dcterms:W3CDTF">2026-08-25T07:17:00Z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