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E54A99">
        <w:rPr>
          <w:rFonts w:ascii="Tahoma" w:hAnsi="Tahoma" w:cs="Tahoma"/>
          <w:kern w:val="1"/>
          <w:sz w:val="20"/>
          <w:szCs w:val="20"/>
          <w:shd w:val="clear" w:color="auto" w:fill="FFFFFF"/>
        </w:rPr>
        <w:t>4</w:t>
      </w:r>
      <w:r w:rsidR="00452EA3">
        <w:rPr>
          <w:rFonts w:ascii="Tahoma" w:hAnsi="Tahoma" w:cs="Tahoma"/>
          <w:kern w:val="1"/>
          <w:sz w:val="20"/>
          <w:szCs w:val="20"/>
          <w:shd w:val="clear" w:color="auto" w:fill="FFFFFF"/>
        </w:rPr>
        <w:t>.2018</w:t>
      </w:r>
      <w:r w:rsidR="00E3702C" w:rsidRPr="00E3702C">
        <w:rPr>
          <w:rFonts w:ascii="Tahoma" w:hAnsi="Tahoma" w:cs="Tahoma"/>
          <w:kern w:val="1"/>
          <w:sz w:val="20"/>
          <w:szCs w:val="20"/>
          <w:shd w:val="clear" w:color="auto" w:fill="FFFFFF"/>
        </w:rPr>
        <w:t xml:space="preserve">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3577E2" w:rsidRDefault="003577E2" w:rsidP="003A5204">
      <w:pPr>
        <w:pStyle w:val="Nagwek1"/>
        <w:spacing w:line="276" w:lineRule="auto"/>
        <w:ind w:left="0" w:firstLine="0"/>
        <w:jc w:val="center"/>
        <w:rPr>
          <w:rFonts w:ascii="Tahoma" w:hAnsi="Tahoma" w:cs="Tahoma"/>
          <w:b/>
          <w:bCs/>
          <w:sz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budyn</w:t>
      </w:r>
      <w:r w:rsidR="00581B28">
        <w:rPr>
          <w:rFonts w:ascii="Tahoma" w:hAnsi="Tahoma" w:cs="Tahoma"/>
          <w:sz w:val="20"/>
          <w:szCs w:val="20"/>
        </w:rPr>
        <w:t>e</w:t>
      </w:r>
      <w:r w:rsidR="001311A0">
        <w:rPr>
          <w:rFonts w:ascii="Tahoma" w:hAnsi="Tahoma" w:cs="Tahoma"/>
          <w:sz w:val="20"/>
          <w:szCs w:val="20"/>
        </w:rPr>
        <w:t>k</w:t>
      </w:r>
      <w:r w:rsidR="001311A0" w:rsidRPr="001311A0">
        <w:rPr>
          <w:rFonts w:ascii="Tahoma" w:hAnsi="Tahoma" w:cs="Tahoma"/>
          <w:sz w:val="20"/>
          <w:szCs w:val="20"/>
        </w:rPr>
        <w:t xml:space="preserve"> </w:t>
      </w:r>
      <w:r w:rsidR="001311A0" w:rsidRPr="001311A0">
        <w:rPr>
          <w:rFonts w:ascii="Tahoma" w:hAnsi="Tahoma" w:cs="Tahoma"/>
          <w:iCs/>
          <w:sz w:val="20"/>
          <w:szCs w:val="20"/>
        </w:rPr>
        <w:t>Zesp</w:t>
      </w:r>
      <w:r w:rsidR="00D10D9F">
        <w:rPr>
          <w:rFonts w:ascii="Tahoma" w:hAnsi="Tahoma" w:cs="Tahoma"/>
          <w:iCs/>
          <w:sz w:val="20"/>
          <w:szCs w:val="20"/>
        </w:rPr>
        <w:t>ołu</w:t>
      </w:r>
      <w:r w:rsidR="001311A0" w:rsidRPr="001311A0">
        <w:rPr>
          <w:rFonts w:ascii="Tahoma" w:hAnsi="Tahoma" w:cs="Tahoma"/>
          <w:iCs/>
          <w:sz w:val="20"/>
          <w:szCs w:val="20"/>
        </w:rPr>
        <w:t xml:space="preserve"> Szkół i Placówek Oświatowych w Lidzbarku Warmińskim (ul.  Wierzbickiego 3A),</w:t>
      </w:r>
      <w:r w:rsidR="00581B28">
        <w:rPr>
          <w:rFonts w:ascii="Tahoma" w:hAnsi="Tahoma" w:cs="Tahoma"/>
          <w:iCs/>
          <w:sz w:val="20"/>
          <w:szCs w:val="20"/>
        </w:rPr>
        <w:t xml:space="preserve"> </w:t>
      </w: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496DCF" w:rsidRDefault="00E060DE" w:rsidP="003A5204">
      <w:pPr>
        <w:spacing w:line="276" w:lineRule="auto"/>
        <w:jc w:val="center"/>
        <w:rPr>
          <w:rFonts w:ascii="Tahoma" w:hAnsi="Tahoma" w:cs="Tahoma"/>
          <w:sz w:val="20"/>
          <w:szCs w:val="20"/>
        </w:rPr>
      </w:pPr>
    </w:p>
    <w:p w:rsidR="00496DCF" w:rsidRPr="00DE3282" w:rsidRDefault="007F3ED9" w:rsidP="00D72553">
      <w:pPr>
        <w:tabs>
          <w:tab w:val="left" w:pos="540"/>
        </w:tabs>
        <w:spacing w:line="276" w:lineRule="auto"/>
        <w:jc w:val="both"/>
        <w:rPr>
          <w:rFonts w:ascii="Tahoma" w:hAnsi="Tahoma" w:cs="Tahoma"/>
          <w:b/>
          <w:sz w:val="20"/>
          <w:szCs w:val="20"/>
          <w:u w:val="single"/>
        </w:rPr>
      </w:pPr>
      <w:r w:rsidRPr="00496DCF">
        <w:rPr>
          <w:rFonts w:ascii="Tahoma" w:hAnsi="Tahoma" w:cs="Tahoma"/>
          <w:sz w:val="20"/>
          <w:szCs w:val="20"/>
        </w:rPr>
        <w:t xml:space="preserve">Przedmiotem inwestycji </w:t>
      </w:r>
      <w:r w:rsidR="003A5204" w:rsidRPr="00496DCF">
        <w:rPr>
          <w:rFonts w:ascii="Tahoma" w:hAnsi="Tahoma" w:cs="Tahoma"/>
          <w:sz w:val="20"/>
          <w:szCs w:val="20"/>
        </w:rPr>
        <w:t xml:space="preserve">jest kompleksowa modernizacja energetyczna budynków użyteczności publicznej. </w:t>
      </w:r>
      <w:r w:rsidR="008854D8" w:rsidRPr="00E15BEB">
        <w:rPr>
          <w:rFonts w:ascii="Tahoma" w:hAnsi="Tahoma" w:cs="Tahoma"/>
          <w:sz w:val="20"/>
          <w:szCs w:val="20"/>
          <w:u w:val="single"/>
        </w:rPr>
        <w:t>N</w:t>
      </w:r>
      <w:r w:rsidR="00496DCF" w:rsidRPr="00E15BEB">
        <w:rPr>
          <w:rFonts w:ascii="Tahoma" w:hAnsi="Tahoma" w:cs="Tahoma"/>
          <w:sz w:val="20"/>
          <w:szCs w:val="20"/>
          <w:u w:val="single"/>
        </w:rPr>
        <w:t>i</w:t>
      </w:r>
      <w:r w:rsidR="00496DCF" w:rsidRPr="00DE3282">
        <w:rPr>
          <w:rFonts w:ascii="Tahoma" w:hAnsi="Tahoma" w:cs="Tahoma"/>
          <w:sz w:val="20"/>
          <w:szCs w:val="20"/>
          <w:u w:val="single"/>
        </w:rPr>
        <w:t>niejsz</w:t>
      </w:r>
      <w:r w:rsidR="008854D8">
        <w:rPr>
          <w:rFonts w:ascii="Tahoma" w:hAnsi="Tahoma" w:cs="Tahoma"/>
          <w:sz w:val="20"/>
          <w:szCs w:val="20"/>
          <w:u w:val="single"/>
        </w:rPr>
        <w:t>a</w:t>
      </w:r>
      <w:r w:rsidR="00496DCF" w:rsidRPr="00DE3282">
        <w:rPr>
          <w:rFonts w:ascii="Tahoma" w:hAnsi="Tahoma" w:cs="Tahoma"/>
          <w:sz w:val="20"/>
          <w:szCs w:val="20"/>
          <w:u w:val="single"/>
        </w:rPr>
        <w:t xml:space="preserve"> umow</w:t>
      </w:r>
      <w:r w:rsidR="008854D8">
        <w:rPr>
          <w:rFonts w:ascii="Tahoma" w:hAnsi="Tahoma" w:cs="Tahoma"/>
          <w:sz w:val="20"/>
          <w:szCs w:val="20"/>
          <w:u w:val="single"/>
        </w:rPr>
        <w:t xml:space="preserve">a dotyczy budynku </w:t>
      </w:r>
      <w:r w:rsidR="00496DCF" w:rsidRPr="00DE3282">
        <w:rPr>
          <w:rFonts w:ascii="Tahoma" w:hAnsi="Tahoma" w:cs="Tahoma"/>
          <w:sz w:val="20"/>
          <w:szCs w:val="20"/>
          <w:u w:val="single"/>
        </w:rPr>
        <w:t xml:space="preserve"> Zesp</w:t>
      </w:r>
      <w:r w:rsidR="007D2FD0">
        <w:rPr>
          <w:rFonts w:ascii="Tahoma" w:hAnsi="Tahoma" w:cs="Tahoma"/>
          <w:sz w:val="20"/>
          <w:szCs w:val="20"/>
          <w:u w:val="single"/>
        </w:rPr>
        <w:t>o</w:t>
      </w:r>
      <w:r w:rsidR="00496DCF" w:rsidRPr="00DE3282">
        <w:rPr>
          <w:rFonts w:ascii="Tahoma" w:hAnsi="Tahoma" w:cs="Tahoma"/>
          <w:sz w:val="20"/>
          <w:szCs w:val="20"/>
          <w:u w:val="single"/>
        </w:rPr>
        <w:t>ł</w:t>
      </w:r>
      <w:r w:rsidR="007D2FD0">
        <w:rPr>
          <w:rFonts w:ascii="Tahoma" w:hAnsi="Tahoma" w:cs="Tahoma"/>
          <w:sz w:val="20"/>
          <w:szCs w:val="20"/>
          <w:u w:val="single"/>
        </w:rPr>
        <w:t>u</w:t>
      </w:r>
      <w:r w:rsidR="00496DCF" w:rsidRPr="00DE3282">
        <w:rPr>
          <w:rFonts w:ascii="Tahoma" w:hAnsi="Tahoma" w:cs="Tahoma"/>
          <w:sz w:val="20"/>
          <w:szCs w:val="20"/>
          <w:u w:val="single"/>
        </w:rPr>
        <w:t xml:space="preserve"> Szkół i Placówek Oświatowych w Lidzbarku Warmińskim</w:t>
      </w:r>
      <w:r w:rsidR="00DE3282">
        <w:rPr>
          <w:rFonts w:ascii="Tahoma" w:hAnsi="Tahoma" w:cs="Tahoma"/>
          <w:sz w:val="20"/>
          <w:szCs w:val="20"/>
          <w:u w:val="single"/>
        </w:rPr>
        <w:t>.</w:t>
      </w:r>
    </w:p>
    <w:p w:rsidR="00496DCF" w:rsidRPr="00496DCF" w:rsidRDefault="00496DCF" w:rsidP="00581B28">
      <w:pPr>
        <w:autoSpaceDE w:val="0"/>
        <w:adjustRightInd w:val="0"/>
        <w:spacing w:line="276" w:lineRule="auto"/>
        <w:jc w:val="both"/>
        <w:rPr>
          <w:rFonts w:ascii="Tahoma" w:hAnsi="Tahoma" w:cs="Tahoma"/>
          <w:b/>
          <w:sz w:val="20"/>
          <w:szCs w:val="20"/>
        </w:rPr>
      </w:pPr>
      <w:r w:rsidRPr="00496DCF">
        <w:rPr>
          <w:rFonts w:ascii="Tahoma" w:hAnsi="Tahoma" w:cs="Tahoma"/>
          <w:sz w:val="20"/>
          <w:szCs w:val="20"/>
        </w:rPr>
        <w:t>Zakres zamówienia obejmuje:</w:t>
      </w:r>
    </w:p>
    <w:p w:rsidR="00496DCF"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496DCF" w:rsidRPr="00EF3AE0"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lastRenderedPageBreak/>
        <w:t>czyszczenie instalacji kanalizacji sanitarnej</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172D61" w:rsidRDefault="00E060DE" w:rsidP="00496DCF">
      <w:pPr>
        <w:pStyle w:val="Akapitzlist3"/>
        <w:widowControl w:val="0"/>
        <w:spacing w:after="0"/>
        <w:ind w:left="0"/>
        <w:jc w:val="both"/>
        <w:rPr>
          <w:rFonts w:ascii="Tahoma" w:hAnsi="Tahoma" w:cs="Tahoma"/>
          <w:b/>
          <w:u w:val="single"/>
        </w:rPr>
      </w:pPr>
      <w:r w:rsidRPr="00E3702C">
        <w:rPr>
          <w:rFonts w:ascii="Tahoma" w:hAnsi="Tahoma" w:cs="Tahoma"/>
        </w:rPr>
        <w:t>2</w:t>
      </w:r>
      <w:r w:rsidR="00DE0E65" w:rsidRPr="00E3702C">
        <w:rPr>
          <w:rFonts w:ascii="Tahoma" w:hAnsi="Tahoma" w:cs="Tahoma"/>
        </w:rPr>
        <w:t xml:space="preserve">. </w:t>
      </w:r>
      <w:r w:rsidR="00E0127A" w:rsidRPr="00E3702C">
        <w:rPr>
          <w:rFonts w:ascii="Tahoma" w:hAnsi="Tahoma" w:cs="Tahoma"/>
        </w:rPr>
        <w:t>Szczegółowy zakres robót objętych niniejszą umową określony jest</w:t>
      </w:r>
      <w:r w:rsidR="00100872" w:rsidRPr="00E3702C">
        <w:rPr>
          <w:rFonts w:ascii="Tahoma" w:hAnsi="Tahoma" w:cs="Tahoma"/>
        </w:rPr>
        <w:t xml:space="preserve"> przedmiarem robót,</w:t>
      </w:r>
      <w:r w:rsidR="00E0127A" w:rsidRPr="00E3702C">
        <w:rPr>
          <w:rFonts w:ascii="Tahoma" w:hAnsi="Tahoma" w:cs="Tahoma"/>
        </w:rPr>
        <w:t xml:space="preserve"> dokumentacją projektową, specyfikacją  technicz</w:t>
      </w:r>
      <w:r w:rsidR="00FF48CA" w:rsidRPr="00E3702C">
        <w:rPr>
          <w:rFonts w:ascii="Tahoma" w:hAnsi="Tahoma" w:cs="Tahoma"/>
        </w:rPr>
        <w:t>n</w:t>
      </w:r>
      <w:r w:rsidR="0042619D" w:rsidRPr="00E3702C">
        <w:rPr>
          <w:rFonts w:ascii="Tahoma" w:hAnsi="Tahoma" w:cs="Tahoma"/>
        </w:rPr>
        <w:t xml:space="preserve">ą </w:t>
      </w:r>
      <w:r w:rsidR="00E3702C">
        <w:rPr>
          <w:rFonts w:ascii="Tahoma" w:hAnsi="Tahoma" w:cs="Tahoma"/>
        </w:rPr>
        <w:t>wykonania i odbioru robót</w:t>
      </w:r>
      <w:r w:rsidR="00366767">
        <w:rPr>
          <w:rFonts w:ascii="Tahoma" w:hAnsi="Tahoma" w:cs="Tahoma"/>
        </w:rPr>
        <w:t xml:space="preserve">, </w:t>
      </w:r>
      <w:r w:rsidR="0042619D" w:rsidRPr="00E3702C">
        <w:rPr>
          <w:rFonts w:ascii="Tahoma" w:hAnsi="Tahoma" w:cs="Tahoma"/>
        </w:rPr>
        <w:t xml:space="preserve">oraz ofertą  </w:t>
      </w:r>
      <w:r w:rsidR="0082392E" w:rsidRPr="00E3702C">
        <w:rPr>
          <w:rFonts w:ascii="Tahoma" w:hAnsi="Tahoma" w:cs="Tahoma"/>
        </w:rPr>
        <w:t xml:space="preserve">z dnia </w:t>
      </w:r>
      <w:r w:rsidR="00166998" w:rsidRPr="00E3702C">
        <w:rPr>
          <w:rFonts w:ascii="Tahoma" w:hAnsi="Tahoma" w:cs="Tahoma"/>
        </w:rPr>
        <w:t>……………………</w:t>
      </w:r>
      <w:r w:rsidR="00E0127A" w:rsidRPr="00E3702C">
        <w:rPr>
          <w:rFonts w:ascii="Tahoma" w:hAnsi="Tahoma" w:cs="Tahoma"/>
        </w:rPr>
        <w:t xml:space="preserve"> r.</w:t>
      </w:r>
      <w:r w:rsidR="00DE0E65" w:rsidRPr="00E3702C">
        <w:rPr>
          <w:rFonts w:ascii="Tahoma" w:hAnsi="Tahoma" w:cs="Tahoma"/>
        </w:rPr>
        <w:t xml:space="preserve"> </w:t>
      </w:r>
      <w:r w:rsidR="008779A1" w:rsidRPr="00E3702C">
        <w:rPr>
          <w:rFonts w:ascii="Tahoma" w:hAnsi="Tahoma" w:cs="Tahoma"/>
        </w:rPr>
        <w:t xml:space="preserve"> </w:t>
      </w:r>
      <w:r w:rsidR="00172D61" w:rsidRPr="00172D61">
        <w:rPr>
          <w:rFonts w:ascii="Tahoma" w:hAnsi="Tahoma" w:cs="Tahoma"/>
        </w:rPr>
        <w:t xml:space="preserve">Zamawiający informuje, że przedmiot zamówienia został podzielony na dwa etapy. Przedmiotem niniejszego postępowania jest tylko </w:t>
      </w:r>
      <w:r w:rsidR="00447646">
        <w:rPr>
          <w:rFonts w:ascii="Tahoma" w:hAnsi="Tahoma" w:cs="Tahoma"/>
        </w:rPr>
        <w:t>zakres</w:t>
      </w:r>
      <w:r w:rsidR="00172D61" w:rsidRPr="00172D61">
        <w:rPr>
          <w:rFonts w:ascii="Tahoma" w:hAnsi="Tahoma" w:cs="Tahoma"/>
        </w:rPr>
        <w:t>, któr</w:t>
      </w:r>
      <w:r w:rsidR="00FB004A">
        <w:rPr>
          <w:rFonts w:ascii="Tahoma" w:hAnsi="Tahoma" w:cs="Tahoma"/>
        </w:rPr>
        <w:t>y</w:t>
      </w:r>
      <w:r w:rsidR="00172D61" w:rsidRPr="00172D61">
        <w:rPr>
          <w:rFonts w:ascii="Tahoma" w:hAnsi="Tahoma" w:cs="Tahoma"/>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 xml:space="preserve">Zamawiający przekaże Wykonawcy </w:t>
      </w:r>
      <w:r w:rsidR="00E81928">
        <w:rPr>
          <w:rFonts w:ascii="Tahoma" w:hAnsi="Tahoma" w:cs="Tahoma"/>
          <w:bCs/>
          <w:sz w:val="20"/>
          <w:szCs w:val="20"/>
        </w:rPr>
        <w:t>w dniu przekazania placu budowy</w:t>
      </w:r>
      <w:r w:rsidRPr="00E3702C">
        <w:rPr>
          <w:rFonts w:ascii="Tahoma" w:hAnsi="Tahoma" w:cs="Tahoma"/>
          <w:bCs/>
          <w:sz w:val="20"/>
          <w:szCs w:val="20"/>
        </w:rPr>
        <w:t xml:space="preserve">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w:t>
      </w:r>
      <w:r w:rsidR="00E54A99">
        <w:rPr>
          <w:rFonts w:ascii="Tahoma" w:hAnsi="Tahoma" w:cs="Tahoma"/>
          <w:sz w:val="20"/>
          <w:szCs w:val="20"/>
        </w:rPr>
        <w:t>8 r., poz. 108</w:t>
      </w:r>
      <w:r w:rsidR="00C71F7B" w:rsidRPr="00C71F7B">
        <w:rPr>
          <w:rFonts w:ascii="Tahoma" w:hAnsi="Tahoma" w:cs="Tahoma"/>
          <w:sz w:val="20"/>
          <w:szCs w:val="20"/>
        </w:rPr>
        <w:t>);</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r w:rsidR="00B61B65">
        <w:rPr>
          <w:rFonts w:ascii="Tahoma" w:hAnsi="Tahoma" w:cs="Tahoma"/>
          <w:sz w:val="20"/>
        </w:rPr>
        <w:t xml:space="preserve"> wraz z dokumentami kierowników robót, wskazanych w ofercie przetargowej, niezbędnych do zgłoszenia rozpoczęcia robót w Nadzorze Budowlanym</w:t>
      </w:r>
      <w:r w:rsidRPr="00BC695C">
        <w:rPr>
          <w:rFonts w:ascii="Tahoma" w:hAnsi="Tahoma" w:cs="Tahoma"/>
          <w:sz w:val="20"/>
        </w:rPr>
        <w: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 xml:space="preserve">Harmonogram </w:t>
      </w:r>
      <w:r w:rsidR="007C5B31">
        <w:rPr>
          <w:rFonts w:ascii="Tahoma" w:hAnsi="Tahoma" w:cs="Tahoma"/>
          <w:sz w:val="20"/>
        </w:rPr>
        <w:t>robót</w:t>
      </w:r>
      <w:r w:rsidRPr="00BC695C">
        <w:rPr>
          <w:rFonts w:ascii="Tahoma" w:hAnsi="Tahoma" w:cs="Tahoma"/>
          <w:sz w:val="20"/>
        </w:rPr>
        <w:t xml:space="preserve">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DE3282">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7C6B31" w:rsidRDefault="0018227A" w:rsidP="00DE3282">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Z obowiązku przedłożenia, o którym mowa powyżej, wyłączone są umowy o podwykonawstwo, której przedmiotem są dostawy lub usługi o wartości mniejszej niż 0,5% wartości umowy w sprawie nini</w:t>
      </w:r>
      <w:r w:rsidR="00DE3282">
        <w:rPr>
          <w:rFonts w:ascii="Tahoma" w:hAnsi="Tahoma" w:cs="Tahoma"/>
          <w:sz w:val="20"/>
          <w:szCs w:val="20"/>
        </w:rPr>
        <w:t>ejszego zamówienia publicznego.</w:t>
      </w: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t>
      </w:r>
      <w:r w:rsidRPr="0064432E">
        <w:rPr>
          <w:rFonts w:ascii="Tahoma" w:hAnsi="Tahoma" w:cs="Tahoma"/>
          <w:bCs/>
          <w:sz w:val="20"/>
          <w:szCs w:val="20"/>
        </w:rPr>
        <w:lastRenderedPageBreak/>
        <w:t>wzrostu cen materiałów, dóbr, energii, paliw,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r w:rsidR="00DE3282">
        <w:rPr>
          <w:rFonts w:ascii="Tahoma" w:hAnsi="Tahoma" w:cs="Tahoma"/>
          <w:sz w:val="20"/>
          <w:szCs w:val="20"/>
        </w:rPr>
        <w:t>.</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DE3282" w:rsidRDefault="00E0127A" w:rsidP="00DE3282">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w:t>
      </w:r>
      <w:r w:rsidR="00DE3282">
        <w:rPr>
          <w:rFonts w:ascii="Tahoma" w:hAnsi="Tahoma" w:cs="Tahoma"/>
          <w:kern w:val="1"/>
          <w:sz w:val="20"/>
          <w:szCs w:val="20"/>
          <w:shd w:val="clear" w:color="auto" w:fill="FFFFFF"/>
        </w:rPr>
        <w:t>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 xml:space="preserve">Odstąpienie od umowy może odnosić się do całej umowy lub tylko do części jeszcze nie wykonanej przez </w:t>
      </w:r>
      <w:r w:rsidRPr="0064432E">
        <w:rPr>
          <w:rFonts w:ascii="Tahoma" w:hAnsi="Tahoma" w:cs="Tahoma"/>
          <w:sz w:val="20"/>
          <w:szCs w:val="20"/>
        </w:rPr>
        <w:lastRenderedPageBreak/>
        <w:t>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A54887" w:rsidRPr="00DE3282" w:rsidRDefault="00864609" w:rsidP="00DE3282">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lastRenderedPageBreak/>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0488D">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w:t>
      </w:r>
      <w:r w:rsidR="00C05C4D">
        <w:rPr>
          <w:rFonts w:ascii="Tahoma" w:hAnsi="Tahoma"/>
          <w:kern w:val="1"/>
          <w:sz w:val="20"/>
          <w:szCs w:val="20"/>
          <w:shd w:val="clear" w:color="auto" w:fill="FFFFFF"/>
        </w:rPr>
        <w:t xml:space="preserve"> publicznych (</w:t>
      </w:r>
      <w:proofErr w:type="spellStart"/>
      <w:r w:rsidR="00C05C4D">
        <w:rPr>
          <w:rFonts w:ascii="Tahoma" w:hAnsi="Tahoma"/>
          <w:kern w:val="1"/>
          <w:sz w:val="20"/>
          <w:szCs w:val="20"/>
          <w:shd w:val="clear" w:color="auto" w:fill="FFFFFF"/>
        </w:rPr>
        <w:t>t.j</w:t>
      </w:r>
      <w:proofErr w:type="spellEnd"/>
      <w:r w:rsidR="00C05C4D">
        <w:rPr>
          <w:rFonts w:ascii="Tahoma" w:hAnsi="Tahoma"/>
          <w:kern w:val="1"/>
          <w:sz w:val="20"/>
          <w:szCs w:val="20"/>
          <w:shd w:val="clear" w:color="auto" w:fill="FFFFFF"/>
        </w:rPr>
        <w:t>. Dz. U. z 2017</w:t>
      </w:r>
      <w:r w:rsidRPr="00BC695C">
        <w:rPr>
          <w:rFonts w:ascii="Tahoma" w:hAnsi="Tahoma"/>
          <w:kern w:val="1"/>
          <w:sz w:val="20"/>
          <w:szCs w:val="20"/>
          <w:shd w:val="clear" w:color="auto" w:fill="FFFFFF"/>
        </w:rPr>
        <w:t xml:space="preserve"> r. poz. </w:t>
      </w:r>
      <w:r w:rsidR="00C05C4D">
        <w:rPr>
          <w:rFonts w:ascii="Tahoma" w:hAnsi="Tahoma"/>
          <w:kern w:val="1"/>
          <w:sz w:val="20"/>
          <w:szCs w:val="20"/>
          <w:shd w:val="clear" w:color="auto" w:fill="FFFFFF"/>
        </w:rPr>
        <w:t>1579</w:t>
      </w:r>
      <w:r w:rsidRPr="00BC695C">
        <w:rPr>
          <w:rFonts w:ascii="Tahoma" w:hAnsi="Tahoma"/>
          <w:kern w:val="1"/>
          <w:sz w:val="20"/>
          <w:szCs w:val="20"/>
          <w:shd w:val="clear" w:color="auto" w:fill="FFFFFF"/>
        </w:rPr>
        <w:t>).</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C0" w:rsidRDefault="005F0EC0">
      <w:r>
        <w:separator/>
      </w:r>
    </w:p>
  </w:endnote>
  <w:endnote w:type="continuationSeparator" w:id="0">
    <w:p w:rsidR="005F0EC0" w:rsidRDefault="005F0E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35C01"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35C01"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E54A99">
      <w:rPr>
        <w:rStyle w:val="Numerstrony"/>
        <w:noProof/>
      </w:rPr>
      <w:t>5</w:t>
    </w:r>
    <w:r>
      <w:rPr>
        <w:rStyle w:val="Numerstrony"/>
      </w:rPr>
      <w:fldChar w:fldCharType="end"/>
    </w:r>
  </w:p>
  <w:p w:rsidR="00E42EA0" w:rsidRDefault="00135C01"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C0" w:rsidRDefault="005F0EC0">
      <w:r>
        <w:separator/>
      </w:r>
    </w:p>
  </w:footnote>
  <w:footnote w:type="continuationSeparator" w:id="0">
    <w:p w:rsidR="005F0EC0" w:rsidRDefault="005F0E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4A9"/>
    <w:rsid w:val="001236CF"/>
    <w:rsid w:val="00125155"/>
    <w:rsid w:val="001311A0"/>
    <w:rsid w:val="00135C01"/>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3276"/>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A6A25"/>
    <w:rsid w:val="002B01F4"/>
    <w:rsid w:val="002B5A8C"/>
    <w:rsid w:val="002D15C5"/>
    <w:rsid w:val="002E221D"/>
    <w:rsid w:val="002E6945"/>
    <w:rsid w:val="0030068B"/>
    <w:rsid w:val="00301E7B"/>
    <w:rsid w:val="00303EA2"/>
    <w:rsid w:val="003049E5"/>
    <w:rsid w:val="00310272"/>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577E2"/>
    <w:rsid w:val="00366767"/>
    <w:rsid w:val="00367E0D"/>
    <w:rsid w:val="00370EEF"/>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52EA3"/>
    <w:rsid w:val="0046202F"/>
    <w:rsid w:val="004637C4"/>
    <w:rsid w:val="00464F8B"/>
    <w:rsid w:val="004679D1"/>
    <w:rsid w:val="0047390A"/>
    <w:rsid w:val="00476017"/>
    <w:rsid w:val="0048570B"/>
    <w:rsid w:val="0048590C"/>
    <w:rsid w:val="00491EED"/>
    <w:rsid w:val="004933FA"/>
    <w:rsid w:val="00496DCF"/>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28"/>
    <w:rsid w:val="00581BB1"/>
    <w:rsid w:val="00583C0B"/>
    <w:rsid w:val="00587FF2"/>
    <w:rsid w:val="005916E0"/>
    <w:rsid w:val="005935EE"/>
    <w:rsid w:val="00593C11"/>
    <w:rsid w:val="0059705E"/>
    <w:rsid w:val="00597F49"/>
    <w:rsid w:val="005B6A50"/>
    <w:rsid w:val="005F0EC0"/>
    <w:rsid w:val="005F4570"/>
    <w:rsid w:val="005F73F1"/>
    <w:rsid w:val="00600053"/>
    <w:rsid w:val="006011A5"/>
    <w:rsid w:val="00601488"/>
    <w:rsid w:val="0060398B"/>
    <w:rsid w:val="0060488D"/>
    <w:rsid w:val="006138AB"/>
    <w:rsid w:val="0062151B"/>
    <w:rsid w:val="006218B0"/>
    <w:rsid w:val="00623D5A"/>
    <w:rsid w:val="00626440"/>
    <w:rsid w:val="006343F9"/>
    <w:rsid w:val="0063542D"/>
    <w:rsid w:val="00637780"/>
    <w:rsid w:val="0064432E"/>
    <w:rsid w:val="00647917"/>
    <w:rsid w:val="00650DCD"/>
    <w:rsid w:val="00651B0A"/>
    <w:rsid w:val="00651D7D"/>
    <w:rsid w:val="00655D95"/>
    <w:rsid w:val="00656EAD"/>
    <w:rsid w:val="00662826"/>
    <w:rsid w:val="006640F2"/>
    <w:rsid w:val="006662BF"/>
    <w:rsid w:val="00671187"/>
    <w:rsid w:val="00677584"/>
    <w:rsid w:val="006820E3"/>
    <w:rsid w:val="00684124"/>
    <w:rsid w:val="006967D8"/>
    <w:rsid w:val="00696D49"/>
    <w:rsid w:val="006A14AE"/>
    <w:rsid w:val="006A35A8"/>
    <w:rsid w:val="006A4403"/>
    <w:rsid w:val="006A4A98"/>
    <w:rsid w:val="006A6830"/>
    <w:rsid w:val="006C0D03"/>
    <w:rsid w:val="006C28E4"/>
    <w:rsid w:val="006C57B3"/>
    <w:rsid w:val="006C6306"/>
    <w:rsid w:val="006D1B76"/>
    <w:rsid w:val="006E7328"/>
    <w:rsid w:val="006F0F67"/>
    <w:rsid w:val="006F1FCD"/>
    <w:rsid w:val="006F2A77"/>
    <w:rsid w:val="006F4C7A"/>
    <w:rsid w:val="006F4EE5"/>
    <w:rsid w:val="006F6BD7"/>
    <w:rsid w:val="00702A36"/>
    <w:rsid w:val="00703A88"/>
    <w:rsid w:val="007125D7"/>
    <w:rsid w:val="00712C8F"/>
    <w:rsid w:val="00724346"/>
    <w:rsid w:val="00726035"/>
    <w:rsid w:val="007270DD"/>
    <w:rsid w:val="007317D7"/>
    <w:rsid w:val="007337A8"/>
    <w:rsid w:val="007354B7"/>
    <w:rsid w:val="00744C93"/>
    <w:rsid w:val="00744D2D"/>
    <w:rsid w:val="00745910"/>
    <w:rsid w:val="00745BEC"/>
    <w:rsid w:val="00752B1E"/>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B31"/>
    <w:rsid w:val="007C5FEE"/>
    <w:rsid w:val="007C6B31"/>
    <w:rsid w:val="007D2FD0"/>
    <w:rsid w:val="007D7C0B"/>
    <w:rsid w:val="007E12A8"/>
    <w:rsid w:val="007E15CA"/>
    <w:rsid w:val="007E1D3E"/>
    <w:rsid w:val="007E7C1F"/>
    <w:rsid w:val="007F00D9"/>
    <w:rsid w:val="007F1015"/>
    <w:rsid w:val="007F3ED9"/>
    <w:rsid w:val="008015FA"/>
    <w:rsid w:val="00802D4C"/>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6AD"/>
    <w:rsid w:val="00867AB0"/>
    <w:rsid w:val="00871E94"/>
    <w:rsid w:val="00875143"/>
    <w:rsid w:val="008779A1"/>
    <w:rsid w:val="00877CB6"/>
    <w:rsid w:val="008838A3"/>
    <w:rsid w:val="008854D8"/>
    <w:rsid w:val="008A0436"/>
    <w:rsid w:val="008A68CB"/>
    <w:rsid w:val="008A7D23"/>
    <w:rsid w:val="008B396B"/>
    <w:rsid w:val="008C01B9"/>
    <w:rsid w:val="008C2D39"/>
    <w:rsid w:val="008C3BB1"/>
    <w:rsid w:val="008C5312"/>
    <w:rsid w:val="008C5497"/>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44D51"/>
    <w:rsid w:val="00965756"/>
    <w:rsid w:val="00965FBF"/>
    <w:rsid w:val="009721BF"/>
    <w:rsid w:val="00982067"/>
    <w:rsid w:val="00992D32"/>
    <w:rsid w:val="0099436E"/>
    <w:rsid w:val="009958FB"/>
    <w:rsid w:val="009977C5"/>
    <w:rsid w:val="009A0AB0"/>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32FDE"/>
    <w:rsid w:val="00A371E5"/>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1B65"/>
    <w:rsid w:val="00B66624"/>
    <w:rsid w:val="00B66C16"/>
    <w:rsid w:val="00B80233"/>
    <w:rsid w:val="00B853A1"/>
    <w:rsid w:val="00B8637B"/>
    <w:rsid w:val="00B925F1"/>
    <w:rsid w:val="00BA1FD5"/>
    <w:rsid w:val="00BA5AE8"/>
    <w:rsid w:val="00BA719C"/>
    <w:rsid w:val="00BA7C68"/>
    <w:rsid w:val="00BC0496"/>
    <w:rsid w:val="00BC252B"/>
    <w:rsid w:val="00BC25FE"/>
    <w:rsid w:val="00BD5A05"/>
    <w:rsid w:val="00BD65AB"/>
    <w:rsid w:val="00BD7990"/>
    <w:rsid w:val="00BE021D"/>
    <w:rsid w:val="00BE10E2"/>
    <w:rsid w:val="00BE219C"/>
    <w:rsid w:val="00BE3C5E"/>
    <w:rsid w:val="00BE6869"/>
    <w:rsid w:val="00BF2618"/>
    <w:rsid w:val="00BF4E01"/>
    <w:rsid w:val="00C042BD"/>
    <w:rsid w:val="00C05C4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0D9F"/>
    <w:rsid w:val="00D13BF8"/>
    <w:rsid w:val="00D237EF"/>
    <w:rsid w:val="00D26A53"/>
    <w:rsid w:val="00D31A3A"/>
    <w:rsid w:val="00D4012B"/>
    <w:rsid w:val="00D40AC8"/>
    <w:rsid w:val="00D45552"/>
    <w:rsid w:val="00D527CD"/>
    <w:rsid w:val="00D5503F"/>
    <w:rsid w:val="00D63EE8"/>
    <w:rsid w:val="00D6586E"/>
    <w:rsid w:val="00D72553"/>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3282"/>
    <w:rsid w:val="00DE56B5"/>
    <w:rsid w:val="00E00E3A"/>
    <w:rsid w:val="00E0127A"/>
    <w:rsid w:val="00E01362"/>
    <w:rsid w:val="00E02CD7"/>
    <w:rsid w:val="00E060DE"/>
    <w:rsid w:val="00E107B8"/>
    <w:rsid w:val="00E15BEB"/>
    <w:rsid w:val="00E1660A"/>
    <w:rsid w:val="00E23543"/>
    <w:rsid w:val="00E26539"/>
    <w:rsid w:val="00E30792"/>
    <w:rsid w:val="00E3702C"/>
    <w:rsid w:val="00E40C91"/>
    <w:rsid w:val="00E42EA0"/>
    <w:rsid w:val="00E4312B"/>
    <w:rsid w:val="00E50650"/>
    <w:rsid w:val="00E54A99"/>
    <w:rsid w:val="00E554F0"/>
    <w:rsid w:val="00E5550E"/>
    <w:rsid w:val="00E60478"/>
    <w:rsid w:val="00E61252"/>
    <w:rsid w:val="00E628FB"/>
    <w:rsid w:val="00E643BD"/>
    <w:rsid w:val="00E81039"/>
    <w:rsid w:val="00E8139C"/>
    <w:rsid w:val="00E81928"/>
    <w:rsid w:val="00E83330"/>
    <w:rsid w:val="00E9084E"/>
    <w:rsid w:val="00E95B97"/>
    <w:rsid w:val="00EA0125"/>
    <w:rsid w:val="00EA1560"/>
    <w:rsid w:val="00EA492B"/>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6332"/>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Obiekt Znak1,List Paragraph1 Znak1,List Paragraph Znak1,BulletC Znak1"/>
    <w:basedOn w:val="Domylnaczcionkaakapitu"/>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8B78F-39B9-4284-B2DD-21D83289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5334</Words>
  <Characters>35248</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kamila.radek</cp:lastModifiedBy>
  <cp:revision>24</cp:revision>
  <cp:lastPrinted>2017-07-03T06:27:00Z</cp:lastPrinted>
  <dcterms:created xsi:type="dcterms:W3CDTF">2017-10-11T07:09:00Z</dcterms:created>
  <dcterms:modified xsi:type="dcterms:W3CDTF">2018-01-24T12:53:00Z</dcterms:modified>
</cp:coreProperties>
</file>