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Powiat Lidzbarski</w:t>
      </w:r>
    </w:p>
    <w:p w:rsidR="005A6D24" w:rsidRPr="00E127F8" w:rsidRDefault="005A6D24" w:rsidP="005C0B13">
      <w:pPr>
        <w:tabs>
          <w:tab w:val="left" w:pos="2880"/>
        </w:tabs>
        <w:spacing w:line="360" w:lineRule="auto"/>
        <w:ind w:left="2127" w:right="2002"/>
        <w:jc w:val="center"/>
        <w:rPr>
          <w:rFonts w:ascii="Tahoma" w:hAnsi="Tahoma" w:cs="Tahoma"/>
          <w:b/>
          <w:bCs/>
          <w:noProof w:val="0"/>
          <w:sz w:val="22"/>
          <w:szCs w:val="22"/>
          <w:lang w:val="pl-PL"/>
        </w:rPr>
      </w:pPr>
      <w:r w:rsidRPr="00E127F8">
        <w:rPr>
          <w:rFonts w:ascii="Tahoma" w:hAnsi="Tahoma" w:cs="Tahoma"/>
          <w:b/>
          <w:bCs/>
          <w:noProof w:val="0"/>
          <w:sz w:val="22"/>
          <w:szCs w:val="22"/>
          <w:lang w:val="pl-PL"/>
        </w:rPr>
        <w:t>z siedzibą w Lidzbarku Warmińskim</w:t>
      </w:r>
    </w:p>
    <w:p w:rsidR="005A6D24" w:rsidRPr="00E127F8" w:rsidRDefault="005A6D24" w:rsidP="005C0B13">
      <w:pPr>
        <w:spacing w:line="360" w:lineRule="auto"/>
        <w:jc w:val="center"/>
        <w:rPr>
          <w:rFonts w:ascii="Tahoma" w:hAnsi="Tahoma" w:cs="Tahoma"/>
          <w:b/>
          <w:bCs/>
          <w:noProof w:val="0"/>
          <w:sz w:val="22"/>
          <w:szCs w:val="22"/>
          <w:lang w:val="pl-PL"/>
        </w:rPr>
      </w:pPr>
      <w:r w:rsidRPr="00E127F8">
        <w:rPr>
          <w:rFonts w:ascii="Tahoma" w:hAnsi="Tahoma" w:cs="Tahoma"/>
          <w:b/>
          <w:bCs/>
          <w:noProof w:val="0"/>
          <w:sz w:val="22"/>
          <w:szCs w:val="22"/>
          <w:lang w:val="pl-PL"/>
        </w:rPr>
        <w:t>ul. Wyszyńskiego 37</w:t>
      </w:r>
    </w:p>
    <w:p w:rsidR="005A6D24" w:rsidRPr="00E127F8" w:rsidRDefault="005A6D24" w:rsidP="005C0B13">
      <w:pPr>
        <w:spacing w:line="360" w:lineRule="auto"/>
        <w:jc w:val="center"/>
        <w:rPr>
          <w:rFonts w:ascii="Tahoma" w:hAnsi="Tahoma" w:cs="Tahoma"/>
          <w:noProof w:val="0"/>
          <w:sz w:val="22"/>
          <w:szCs w:val="22"/>
          <w:lang w:val="pl-PL"/>
        </w:rPr>
      </w:pPr>
      <w:r w:rsidRPr="00E127F8">
        <w:rPr>
          <w:rFonts w:ascii="Tahoma" w:hAnsi="Tahoma" w:cs="Tahoma"/>
          <w:b/>
          <w:bCs/>
          <w:noProof w:val="0"/>
          <w:sz w:val="22"/>
          <w:szCs w:val="22"/>
          <w:lang w:val="pl-PL"/>
        </w:rPr>
        <w:t>11-100 Lidzbark Warmiński</w:t>
      </w:r>
    </w:p>
    <w:p w:rsidR="005A6D24" w:rsidRPr="00E127F8" w:rsidRDefault="005A6D24" w:rsidP="005C0B13">
      <w:pPr>
        <w:spacing w:line="360" w:lineRule="auto"/>
        <w:jc w:val="center"/>
        <w:rPr>
          <w:rFonts w:ascii="Tahoma" w:hAnsi="Tahoma" w:cs="Tahoma"/>
          <w:noProof w:val="0"/>
          <w:sz w:val="20"/>
          <w:szCs w:val="20"/>
          <w:lang w:val="pl-PL"/>
        </w:rPr>
      </w:pPr>
    </w:p>
    <w:p w:rsidR="005A6D24" w:rsidRPr="00E127F8"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pStyle w:val="Tekstpodstawowy"/>
        <w:spacing w:line="360" w:lineRule="auto"/>
        <w:ind w:right="-427"/>
        <w:rPr>
          <w:rFonts w:ascii="Tahoma" w:hAnsi="Tahoma" w:cs="Tahoma"/>
          <w:b/>
          <w:bCs/>
          <w:sz w:val="20"/>
          <w:szCs w:val="20"/>
        </w:rPr>
      </w:pPr>
    </w:p>
    <w:p w:rsidR="005A6D24" w:rsidRPr="00393EDD" w:rsidRDefault="005A6D24" w:rsidP="005C0B13">
      <w:pPr>
        <w:spacing w:line="360" w:lineRule="auto"/>
        <w:jc w:val="both"/>
        <w:rPr>
          <w:rFonts w:ascii="Tahoma" w:hAnsi="Tahoma" w:cs="Tahoma"/>
          <w:noProof w:val="0"/>
          <w:sz w:val="20"/>
          <w:szCs w:val="20"/>
          <w:lang w:val="pl-PL"/>
        </w:rPr>
      </w:pPr>
    </w:p>
    <w:p w:rsidR="00D632BC" w:rsidRPr="00D632BC" w:rsidRDefault="005A6D24" w:rsidP="00D5392D">
      <w:pPr>
        <w:spacing w:line="360" w:lineRule="auto"/>
        <w:jc w:val="both"/>
        <w:rPr>
          <w:rFonts w:ascii="Tahoma" w:hAnsi="Tahoma" w:cs="Tahoma"/>
          <w:b/>
          <w:bCs/>
          <w:sz w:val="20"/>
          <w:szCs w:val="20"/>
        </w:rPr>
      </w:pPr>
      <w:r w:rsidRPr="00393EDD">
        <w:rPr>
          <w:rFonts w:ascii="Tahoma" w:hAnsi="Tahoma" w:cs="Tahoma"/>
          <w:b/>
          <w:bCs/>
          <w:sz w:val="20"/>
          <w:szCs w:val="20"/>
        </w:rPr>
        <w:t xml:space="preserve">SPECYFIKACJA ISTOTNYCH WARUNKÓW ZAMÓWIENIA </w:t>
      </w:r>
      <w:r w:rsidR="00FD7F5E" w:rsidRPr="00393EDD">
        <w:rPr>
          <w:rFonts w:ascii="Tahoma" w:hAnsi="Tahoma" w:cs="Tahoma"/>
          <w:b/>
          <w:bCs/>
          <w:sz w:val="20"/>
          <w:szCs w:val="20"/>
        </w:rPr>
        <w:t xml:space="preserve">( </w:t>
      </w:r>
      <w:r w:rsidR="00393EDD" w:rsidRPr="00393EDD">
        <w:rPr>
          <w:rFonts w:ascii="Tahoma" w:hAnsi="Tahoma" w:cs="Tahoma"/>
          <w:b/>
          <w:bCs/>
          <w:sz w:val="20"/>
          <w:szCs w:val="20"/>
        </w:rPr>
        <w:t>SIWZ</w:t>
      </w:r>
      <w:r w:rsidR="00FD7F5E" w:rsidRPr="00393EDD">
        <w:rPr>
          <w:rFonts w:ascii="Tahoma" w:hAnsi="Tahoma" w:cs="Tahoma"/>
          <w:b/>
          <w:bCs/>
          <w:sz w:val="20"/>
          <w:szCs w:val="20"/>
        </w:rPr>
        <w:t xml:space="preserve">) </w:t>
      </w:r>
      <w:r w:rsidRPr="00393EDD">
        <w:rPr>
          <w:rFonts w:ascii="Tahoma" w:hAnsi="Tahoma" w:cs="Tahoma"/>
          <w:b/>
          <w:bCs/>
          <w:sz w:val="20"/>
          <w:szCs w:val="20"/>
        </w:rPr>
        <w:t xml:space="preserve">W POSTĘPOWANIU O UDZIELENIE ZAMÓWIENIA PUBLICZNEGO W TRYBIE PRZETARGU NIEOGRANICZONEGO NA </w:t>
      </w:r>
      <w:r w:rsidR="00D632BC" w:rsidRPr="00D632BC">
        <w:rPr>
          <w:rFonts w:ascii="Tahoma" w:hAnsi="Tahoma" w:cs="Tahoma"/>
          <w:b/>
          <w:bCs/>
          <w:sz w:val="20"/>
          <w:szCs w:val="20"/>
        </w:rPr>
        <w:t xml:space="preserve">USŁUGĘ UDZIELENIA KREDYTU DŁUGOTERMINOWEGO W WYSOKOŚCI </w:t>
      </w:r>
      <w:r w:rsidR="00D632BC">
        <w:rPr>
          <w:rFonts w:ascii="Tahoma" w:hAnsi="Tahoma" w:cs="Tahoma"/>
          <w:b/>
          <w:bCs/>
          <w:sz w:val="20"/>
          <w:szCs w:val="20"/>
        </w:rPr>
        <w:t>6 0</w:t>
      </w:r>
      <w:r w:rsidR="00D632BC" w:rsidRPr="00D632BC">
        <w:rPr>
          <w:rFonts w:ascii="Tahoma" w:hAnsi="Tahoma" w:cs="Tahoma"/>
          <w:b/>
          <w:bCs/>
          <w:sz w:val="20"/>
          <w:szCs w:val="20"/>
        </w:rPr>
        <w:t>00 000,00 ZŁ. NA SFINANSOWANIE PLANOWANEGO DEFICYTU BUDŻETU POWIATU LIDZBARSKIEGO W ZWIĄZKU Z REALIZACJĄ W 201</w:t>
      </w:r>
      <w:r w:rsidR="00D632BC">
        <w:rPr>
          <w:rFonts w:ascii="Tahoma" w:hAnsi="Tahoma" w:cs="Tahoma"/>
          <w:b/>
          <w:bCs/>
          <w:sz w:val="20"/>
          <w:szCs w:val="20"/>
        </w:rPr>
        <w:t>8</w:t>
      </w:r>
      <w:r w:rsidR="00D632BC" w:rsidRPr="00D632BC">
        <w:rPr>
          <w:rFonts w:ascii="Tahoma" w:hAnsi="Tahoma" w:cs="Tahoma"/>
          <w:b/>
          <w:bCs/>
          <w:sz w:val="20"/>
          <w:szCs w:val="20"/>
        </w:rPr>
        <w:t xml:space="preserve"> R. INWESTYCJI PROWADZONYCH PRZEZ POWIAT I SPŁATĘ WCZEŚNIEJ ZACIĄGNIĘTYCH ZOBOWIĄZAŃ. </w:t>
      </w:r>
    </w:p>
    <w:p w:rsidR="005A6D24" w:rsidRPr="00D632BC" w:rsidRDefault="005A6D24" w:rsidP="00D5392D">
      <w:pPr>
        <w:spacing w:line="360" w:lineRule="auto"/>
        <w:jc w:val="both"/>
        <w:rPr>
          <w:rFonts w:ascii="Tahoma" w:hAnsi="Tahoma" w:cs="Tahoma"/>
          <w:b/>
          <w:bCs/>
          <w:sz w:val="20"/>
          <w:szCs w:val="20"/>
        </w:rPr>
      </w:pPr>
    </w:p>
    <w:p w:rsidR="005A6D24" w:rsidRPr="00E127F8" w:rsidRDefault="005A6D24" w:rsidP="005C0B13">
      <w:pPr>
        <w:spacing w:line="360" w:lineRule="auto"/>
        <w:ind w:left="8508"/>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pStyle w:val="Tekstpodstawowy"/>
        <w:spacing w:line="360" w:lineRule="auto"/>
        <w:ind w:right="-427"/>
        <w:jc w:val="left"/>
        <w:rPr>
          <w:rFonts w:ascii="Tahoma" w:hAnsi="Tahoma" w:cs="Tahoma"/>
          <w:b/>
          <w:bCs/>
          <w:sz w:val="20"/>
          <w:szCs w:val="20"/>
          <w:lang w:val="pl-PL"/>
        </w:rPr>
      </w:pPr>
      <w:r w:rsidRPr="00E127F8">
        <w:rPr>
          <w:rFonts w:ascii="Tahoma" w:hAnsi="Tahoma" w:cs="Tahoma"/>
          <w:b/>
          <w:bCs/>
          <w:sz w:val="20"/>
          <w:szCs w:val="20"/>
        </w:rPr>
        <w:t>Znak sprawy: PŚZ.272.1</w:t>
      </w:r>
      <w:r w:rsidR="00D632BC">
        <w:rPr>
          <w:rFonts w:ascii="Tahoma" w:hAnsi="Tahoma" w:cs="Tahoma"/>
          <w:b/>
          <w:bCs/>
          <w:sz w:val="20"/>
          <w:szCs w:val="20"/>
        </w:rPr>
        <w:t>5</w:t>
      </w:r>
      <w:r w:rsidRPr="00E127F8">
        <w:rPr>
          <w:rFonts w:ascii="Tahoma" w:hAnsi="Tahoma" w:cs="Tahoma"/>
          <w:b/>
          <w:bCs/>
          <w:sz w:val="20"/>
          <w:szCs w:val="20"/>
        </w:rPr>
        <w:t>.201</w:t>
      </w:r>
      <w:r w:rsidR="0010426C">
        <w:rPr>
          <w:rFonts w:ascii="Tahoma" w:hAnsi="Tahoma" w:cs="Tahoma"/>
          <w:b/>
          <w:bCs/>
          <w:sz w:val="20"/>
          <w:szCs w:val="20"/>
        </w:rPr>
        <w:t>8</w:t>
      </w:r>
    </w:p>
    <w:p w:rsidR="005A6D24" w:rsidRPr="00E127F8" w:rsidRDefault="005A6D24" w:rsidP="005C0B13">
      <w:pPr>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                </w:t>
      </w: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p>
    <w:p w:rsidR="005A6D24" w:rsidRPr="00E127F8" w:rsidRDefault="005A6D24" w:rsidP="005C0B13">
      <w:pPr>
        <w:spacing w:line="360" w:lineRule="auto"/>
        <w:ind w:left="7090" w:firstLine="290"/>
        <w:jc w:val="both"/>
        <w:rPr>
          <w:rFonts w:ascii="Tahoma" w:hAnsi="Tahoma" w:cs="Tahoma"/>
          <w:noProof w:val="0"/>
          <w:sz w:val="20"/>
          <w:szCs w:val="20"/>
          <w:lang w:val="pl-PL"/>
        </w:rPr>
      </w:pPr>
      <w:r w:rsidRPr="00E127F8">
        <w:rPr>
          <w:rFonts w:ascii="Tahoma" w:hAnsi="Tahoma" w:cs="Tahoma"/>
          <w:noProof w:val="0"/>
          <w:sz w:val="20"/>
          <w:szCs w:val="20"/>
          <w:lang w:val="pl-PL"/>
        </w:rPr>
        <w:t xml:space="preserve">  Zatwierdził:</w:t>
      </w:r>
    </w:p>
    <w:p w:rsidR="005A6D24" w:rsidRPr="00E127F8" w:rsidRDefault="005A6D24" w:rsidP="005C0B13">
      <w:pPr>
        <w:spacing w:line="360" w:lineRule="auto"/>
        <w:ind w:left="6660"/>
        <w:jc w:val="center"/>
        <w:rPr>
          <w:rFonts w:ascii="Tahoma" w:hAnsi="Tahoma" w:cs="Tahoma"/>
          <w:noProof w:val="0"/>
          <w:sz w:val="20"/>
          <w:szCs w:val="20"/>
          <w:lang w:val="pl-PL"/>
        </w:rPr>
      </w:pPr>
      <w:r w:rsidRPr="00E127F8">
        <w:rPr>
          <w:rFonts w:ascii="Tahoma" w:hAnsi="Tahoma" w:cs="Tahoma"/>
          <w:noProof w:val="0"/>
          <w:sz w:val="20"/>
          <w:szCs w:val="20"/>
          <w:lang w:val="pl-PL"/>
        </w:rPr>
        <w:t>Starosta Lidzbarski</w:t>
      </w:r>
    </w:p>
    <w:p w:rsidR="005A6D24" w:rsidRPr="00E127F8" w:rsidRDefault="005A6D24" w:rsidP="005C0B13">
      <w:pPr>
        <w:spacing w:line="360" w:lineRule="auto"/>
        <w:ind w:left="6660"/>
        <w:jc w:val="center"/>
        <w:rPr>
          <w:rFonts w:ascii="Tahoma" w:hAnsi="Tahoma" w:cs="Tahoma"/>
          <w:noProof w:val="0"/>
          <w:sz w:val="20"/>
          <w:szCs w:val="20"/>
          <w:lang w:val="pl-PL"/>
        </w:rPr>
      </w:pPr>
    </w:p>
    <w:p w:rsidR="005A6D24" w:rsidRPr="00E127F8" w:rsidRDefault="005A6D24" w:rsidP="005C0B13">
      <w:pPr>
        <w:spacing w:line="360" w:lineRule="auto"/>
        <w:jc w:val="both"/>
        <w:rPr>
          <w:rFonts w:ascii="Tahoma" w:hAnsi="Tahoma" w:cs="Tahoma"/>
          <w:noProof w:val="0"/>
          <w:sz w:val="20"/>
          <w:szCs w:val="20"/>
          <w:lang w:val="pl-PL"/>
        </w:rPr>
      </w:pPr>
      <w:r>
        <w:rPr>
          <w:rFonts w:ascii="Tahoma" w:hAnsi="Tahoma" w:cs="Tahoma"/>
          <w:noProof w:val="0"/>
          <w:sz w:val="20"/>
          <w:szCs w:val="20"/>
          <w:lang w:val="pl-PL"/>
        </w:rPr>
        <w:t xml:space="preserve"> </w:t>
      </w: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firstLine="4919"/>
        <w:jc w:val="both"/>
        <w:rPr>
          <w:rFonts w:ascii="Tahoma" w:hAnsi="Tahoma" w:cs="Tahoma"/>
          <w:noProof w:val="0"/>
          <w:sz w:val="20"/>
          <w:szCs w:val="20"/>
          <w:lang w:val="pl-PL"/>
        </w:rPr>
      </w:pPr>
    </w:p>
    <w:p w:rsidR="005A6D24" w:rsidRPr="00E127F8" w:rsidRDefault="005A6D24" w:rsidP="005C0B13">
      <w:pPr>
        <w:spacing w:line="360" w:lineRule="auto"/>
        <w:ind w:left="2880" w:firstLine="4919"/>
        <w:jc w:val="both"/>
        <w:rPr>
          <w:rFonts w:ascii="Tahoma" w:hAnsi="Tahoma" w:cs="Tahoma"/>
          <w:noProof w:val="0"/>
          <w:sz w:val="20"/>
          <w:szCs w:val="20"/>
          <w:lang w:val="pl-PL"/>
        </w:rPr>
      </w:pP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t xml:space="preserve">Lidzbark Warmiński, </w:t>
      </w:r>
      <w:r w:rsidRPr="00E127F8">
        <w:rPr>
          <w:rFonts w:ascii="Tahoma" w:hAnsi="Tahoma" w:cs="Tahoma"/>
          <w:noProof w:val="0"/>
          <w:sz w:val="20"/>
          <w:szCs w:val="20"/>
          <w:lang w:val="pl-PL"/>
        </w:rPr>
        <w:tab/>
      </w:r>
      <w:r w:rsidRPr="00E127F8">
        <w:rPr>
          <w:rFonts w:ascii="Tahoma" w:hAnsi="Tahoma" w:cs="Tahoma"/>
          <w:noProof w:val="0"/>
          <w:sz w:val="20"/>
          <w:szCs w:val="20"/>
          <w:lang w:val="pl-PL"/>
        </w:rPr>
        <w:tab/>
      </w:r>
      <w:r w:rsidRPr="00E127F8">
        <w:rPr>
          <w:rFonts w:ascii="Tahoma" w:hAnsi="Tahoma" w:cs="Tahoma"/>
          <w:noProof w:val="0"/>
          <w:sz w:val="20"/>
          <w:szCs w:val="20"/>
          <w:lang w:val="pl-PL"/>
        </w:rPr>
        <w:tab/>
      </w:r>
    </w:p>
    <w:p w:rsidR="005A6D24" w:rsidRPr="00E127F8" w:rsidRDefault="005A6D24" w:rsidP="005C0B13">
      <w:pPr>
        <w:spacing w:line="360" w:lineRule="auto"/>
        <w:ind w:left="2880"/>
        <w:jc w:val="both"/>
        <w:rPr>
          <w:rFonts w:ascii="Tahoma" w:hAnsi="Tahoma" w:cs="Tahoma"/>
          <w:noProof w:val="0"/>
          <w:sz w:val="20"/>
          <w:szCs w:val="20"/>
          <w:lang w:val="pl-PL"/>
        </w:rPr>
      </w:pPr>
      <w:r w:rsidRPr="00E127F8">
        <w:rPr>
          <w:rFonts w:ascii="Tahoma" w:hAnsi="Tahoma" w:cs="Tahoma"/>
          <w:noProof w:val="0"/>
          <w:sz w:val="20"/>
          <w:szCs w:val="20"/>
          <w:lang w:val="pl-PL"/>
        </w:rPr>
        <w:t xml:space="preserve">                       dnia </w:t>
      </w:r>
      <w:r w:rsidR="00D5392D">
        <w:rPr>
          <w:rFonts w:ascii="Tahoma" w:hAnsi="Tahoma" w:cs="Tahoma"/>
          <w:noProof w:val="0"/>
          <w:sz w:val="20"/>
          <w:szCs w:val="20"/>
          <w:lang w:val="pl-PL"/>
        </w:rPr>
        <w:t>01.08</w:t>
      </w:r>
      <w:r w:rsidRPr="00E127F8">
        <w:rPr>
          <w:rFonts w:ascii="Tahoma" w:hAnsi="Tahoma" w:cs="Tahoma"/>
          <w:noProof w:val="0"/>
          <w:sz w:val="20"/>
          <w:szCs w:val="20"/>
          <w:lang w:val="pl-PL"/>
        </w:rPr>
        <w:t>.201</w:t>
      </w:r>
      <w:r w:rsidR="00076B12">
        <w:rPr>
          <w:rFonts w:ascii="Tahoma" w:hAnsi="Tahoma" w:cs="Tahoma"/>
          <w:noProof w:val="0"/>
          <w:sz w:val="20"/>
          <w:szCs w:val="20"/>
          <w:lang w:val="pl-PL"/>
        </w:rPr>
        <w:t>8</w:t>
      </w:r>
      <w:r w:rsidRPr="00E127F8">
        <w:rPr>
          <w:rFonts w:ascii="Tahoma" w:hAnsi="Tahoma" w:cs="Tahoma"/>
          <w:noProof w:val="0"/>
          <w:sz w:val="20"/>
          <w:szCs w:val="20"/>
          <w:lang w:val="pl-PL"/>
        </w:rPr>
        <w:t xml:space="preserve"> r. </w:t>
      </w: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Pr="00E127F8" w:rsidRDefault="005A6D24" w:rsidP="005C0B13">
      <w:pPr>
        <w:spacing w:line="360" w:lineRule="auto"/>
        <w:ind w:left="2880"/>
        <w:jc w:val="both"/>
        <w:rPr>
          <w:rFonts w:ascii="Tahoma" w:hAnsi="Tahoma" w:cs="Tahoma"/>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5C0B13">
      <w:pPr>
        <w:spacing w:line="360" w:lineRule="auto"/>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5A6D24" w:rsidP="009356A7">
      <w:pPr>
        <w:ind w:left="2880"/>
        <w:jc w:val="both"/>
        <w:rPr>
          <w:rFonts w:ascii="Arial" w:hAnsi="Arial" w:cs="Arial"/>
          <w:noProof w:val="0"/>
          <w:sz w:val="20"/>
          <w:szCs w:val="20"/>
          <w:lang w:val="pl-PL"/>
        </w:rPr>
      </w:pPr>
    </w:p>
    <w:p w:rsidR="005A6D24" w:rsidRDefault="00203838" w:rsidP="003D1961">
      <w:pPr>
        <w:spacing w:line="360" w:lineRule="auto"/>
        <w:jc w:val="both"/>
        <w:rPr>
          <w:rFonts w:ascii="Tahoma" w:hAnsi="Tahoma" w:cs="Tahoma"/>
          <w:noProof w:val="0"/>
          <w:sz w:val="20"/>
          <w:szCs w:val="20"/>
          <w:lang w:val="pl-PL"/>
        </w:rPr>
      </w:pPr>
      <w:r w:rsidRPr="00203838">
        <w:rPr>
          <w:lang w:val="pl-PL"/>
        </w:rPr>
        <w:pict>
          <v:shapetype id="_x0000_t202" coordsize="21600,21600" o:spt="202" path="m,l,21600r21600,l21600,xe">
            <v:stroke joinstyle="miter"/>
            <v:path gradientshapeok="t" o:connecttype="rect"/>
          </v:shapetype>
          <v:shape id="_x0000_s1026" type="#_x0000_t202" style="position:absolute;left:0;text-align:left;margin-left:0;margin-top:0;width:459pt;height:30.95pt;z-index:251659776" fillcolor="#ddd">
            <v:textbox style="mso-fit-shape-to-text:t">
              <w:txbxContent>
                <w:p w:rsidR="00331869" w:rsidRPr="00E35E84" w:rsidRDefault="00331869" w:rsidP="00EE0E89">
                  <w:pPr>
                    <w:jc w:val="both"/>
                    <w:rPr>
                      <w:rFonts w:ascii="Tahoma" w:hAnsi="Tahoma" w:cs="Tahoma"/>
                      <w:b/>
                      <w:bCs/>
                      <w:sz w:val="20"/>
                      <w:szCs w:val="20"/>
                    </w:rPr>
                  </w:pPr>
                  <w:r w:rsidRPr="00E35E84">
                    <w:rPr>
                      <w:rFonts w:ascii="Tahoma" w:hAnsi="Tahoma" w:cs="Tahoma"/>
                      <w:b/>
                      <w:bCs/>
                      <w:noProof w:val="0"/>
                      <w:sz w:val="20"/>
                      <w:szCs w:val="20"/>
                      <w:lang w:val="pl-PL"/>
                    </w:rPr>
                    <w:t>1. NAZWA ORAZ ADRES ZAMAWIAJĄCEGO</w:t>
                  </w:r>
                </w:p>
              </w:txbxContent>
            </v:textbox>
            <w10:wrap type="square"/>
          </v:shape>
        </w:pict>
      </w:r>
      <w:r w:rsidR="005A6D24" w:rsidRPr="003D1961">
        <w:rPr>
          <w:rFonts w:ascii="Tahoma" w:hAnsi="Tahoma" w:cs="Tahoma"/>
          <w:noProof w:val="0"/>
          <w:sz w:val="20"/>
          <w:szCs w:val="20"/>
          <w:lang w:val="pl-PL"/>
        </w:rPr>
        <w:t xml:space="preserve">Powiat Lidzbarski z siedzibą w Lidzbarku Warmińskim reprezentowany przez Zarząd Powiatu Lidzbarskiego, ul. Wyszyńskiego 37,  11-100 Lidzbark Warmiński, tel. (+48) 89 767 7900, </w:t>
      </w:r>
      <w:proofErr w:type="spellStart"/>
      <w:r w:rsidR="005A6D24" w:rsidRPr="003D1961">
        <w:rPr>
          <w:rFonts w:ascii="Tahoma" w:hAnsi="Tahoma" w:cs="Tahoma"/>
          <w:noProof w:val="0"/>
          <w:sz w:val="20"/>
          <w:szCs w:val="20"/>
          <w:lang w:val="pl-PL"/>
        </w:rPr>
        <w:t>fax</w:t>
      </w:r>
      <w:proofErr w:type="spellEnd"/>
      <w:r w:rsidR="005A6D24" w:rsidRPr="003D1961">
        <w:rPr>
          <w:rFonts w:ascii="Tahoma" w:hAnsi="Tahoma" w:cs="Tahoma"/>
          <w:noProof w:val="0"/>
          <w:sz w:val="20"/>
          <w:szCs w:val="20"/>
          <w:lang w:val="pl-PL"/>
        </w:rPr>
        <w:t xml:space="preserve"> (+48) 89 767 7903, NIP 743-18-63-086, REGON 510742528</w:t>
      </w:r>
    </w:p>
    <w:p w:rsidR="009E046C" w:rsidRPr="009E046C" w:rsidRDefault="009E046C" w:rsidP="003D1961">
      <w:pPr>
        <w:spacing w:line="360" w:lineRule="auto"/>
        <w:jc w:val="both"/>
        <w:rPr>
          <w:rFonts w:ascii="Tahoma" w:hAnsi="Tahoma" w:cs="Tahoma"/>
          <w:noProof w:val="0"/>
          <w:sz w:val="6"/>
          <w:szCs w:val="6"/>
          <w:lang w:val="pl-PL"/>
        </w:rPr>
      </w:pPr>
    </w:p>
    <w:p w:rsidR="005A6D24" w:rsidRPr="003D1961" w:rsidRDefault="00040A66" w:rsidP="003D1961">
      <w:pPr>
        <w:spacing w:line="360" w:lineRule="auto"/>
        <w:jc w:val="both"/>
        <w:rPr>
          <w:rFonts w:ascii="Tahoma" w:hAnsi="Tahoma" w:cs="Tahoma"/>
          <w:noProof w:val="0"/>
          <w:sz w:val="20"/>
          <w:szCs w:val="20"/>
          <w:lang w:val="pl-PL"/>
        </w:rPr>
      </w:pPr>
      <w:r w:rsidRPr="00040A66">
        <w:rPr>
          <w:rFonts w:ascii="Tahoma" w:hAnsi="Tahoma" w:cs="Tahoma"/>
          <w:noProof w:val="0"/>
          <w:sz w:val="20"/>
          <w:szCs w:val="20"/>
          <w:lang w:val="pl-PL"/>
        </w:rPr>
        <w:t>http://bip.splidzbark.warmia.mazury.pl/</w:t>
      </w:r>
    </w:p>
    <w:p w:rsidR="005A6D24" w:rsidRPr="009E046C" w:rsidRDefault="005A6D24" w:rsidP="003D1961">
      <w:pPr>
        <w:spacing w:line="360" w:lineRule="auto"/>
        <w:jc w:val="both"/>
        <w:rPr>
          <w:rFonts w:ascii="Tahoma" w:hAnsi="Tahoma" w:cs="Tahoma"/>
          <w:noProof w:val="0"/>
          <w:sz w:val="6"/>
          <w:szCs w:val="6"/>
          <w:lang w:val="pl-PL"/>
        </w:rPr>
      </w:pP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Godziny urzędowania:</w:t>
      </w:r>
    </w:p>
    <w:p w:rsidR="001338B3" w:rsidRPr="003D1961"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Poniedziałek od 7.30</w:t>
      </w:r>
      <w:r>
        <w:rPr>
          <w:rFonts w:ascii="Tahoma" w:hAnsi="Tahoma" w:cs="Tahoma"/>
          <w:noProof w:val="0"/>
          <w:sz w:val="20"/>
          <w:szCs w:val="20"/>
          <w:lang w:val="pl-PL"/>
        </w:rPr>
        <w:t xml:space="preserve"> </w:t>
      </w:r>
      <w:r w:rsidRPr="003D1961">
        <w:rPr>
          <w:rFonts w:ascii="Tahoma" w:hAnsi="Tahoma" w:cs="Tahoma"/>
          <w:noProof w:val="0"/>
          <w:sz w:val="20"/>
          <w:szCs w:val="20"/>
          <w:lang w:val="pl-PL"/>
        </w:rPr>
        <w:t>do 15.30,</w:t>
      </w:r>
    </w:p>
    <w:p w:rsidR="001338B3" w:rsidRDefault="001338B3" w:rsidP="001338B3">
      <w:pPr>
        <w:spacing w:line="360" w:lineRule="auto"/>
        <w:jc w:val="both"/>
        <w:rPr>
          <w:rFonts w:ascii="Tahoma" w:hAnsi="Tahoma" w:cs="Tahoma"/>
          <w:noProof w:val="0"/>
          <w:sz w:val="20"/>
          <w:szCs w:val="20"/>
          <w:lang w:val="pl-PL"/>
        </w:rPr>
      </w:pPr>
      <w:r w:rsidRPr="003D1961">
        <w:rPr>
          <w:rFonts w:ascii="Tahoma" w:hAnsi="Tahoma" w:cs="Tahoma"/>
          <w:noProof w:val="0"/>
          <w:sz w:val="20"/>
          <w:szCs w:val="20"/>
          <w:lang w:val="pl-PL"/>
        </w:rPr>
        <w:t>Wtorek</w:t>
      </w:r>
      <w:r>
        <w:rPr>
          <w:rFonts w:ascii="Tahoma" w:hAnsi="Tahoma" w:cs="Tahoma"/>
          <w:noProof w:val="0"/>
          <w:sz w:val="20"/>
          <w:szCs w:val="20"/>
          <w:lang w:val="pl-PL"/>
        </w:rPr>
        <w:t xml:space="preserve">, środa, </w:t>
      </w:r>
      <w:r w:rsidRPr="003D1961">
        <w:rPr>
          <w:rFonts w:ascii="Tahoma" w:hAnsi="Tahoma" w:cs="Tahoma"/>
          <w:noProof w:val="0"/>
          <w:sz w:val="20"/>
          <w:szCs w:val="20"/>
          <w:lang w:val="pl-PL"/>
        </w:rPr>
        <w:t>piątek od 7:00 do 15:00</w:t>
      </w:r>
      <w:r>
        <w:rPr>
          <w:rFonts w:ascii="Tahoma" w:hAnsi="Tahoma" w:cs="Tahoma"/>
          <w:noProof w:val="0"/>
          <w:sz w:val="20"/>
          <w:szCs w:val="20"/>
          <w:lang w:val="pl-PL"/>
        </w:rPr>
        <w:t>,</w:t>
      </w:r>
    </w:p>
    <w:p w:rsidR="001338B3" w:rsidRPr="003D1961" w:rsidRDefault="001338B3" w:rsidP="001338B3">
      <w:pPr>
        <w:spacing w:line="360" w:lineRule="auto"/>
        <w:jc w:val="both"/>
        <w:rPr>
          <w:rFonts w:ascii="Tahoma" w:hAnsi="Tahoma" w:cs="Tahoma"/>
          <w:noProof w:val="0"/>
          <w:sz w:val="20"/>
          <w:szCs w:val="20"/>
          <w:lang w:val="pl-PL"/>
        </w:rPr>
      </w:pPr>
      <w:r>
        <w:rPr>
          <w:rFonts w:ascii="Tahoma" w:hAnsi="Tahoma" w:cs="Tahoma"/>
          <w:noProof w:val="0"/>
          <w:sz w:val="20"/>
          <w:szCs w:val="20"/>
          <w:lang w:val="pl-PL"/>
        </w:rPr>
        <w:t>Czwartek 8.00 do 16.00</w:t>
      </w:r>
      <w:r w:rsidRPr="003D1961">
        <w:rPr>
          <w:rFonts w:ascii="Tahoma" w:hAnsi="Tahoma" w:cs="Tahoma"/>
          <w:noProof w:val="0"/>
          <w:sz w:val="20"/>
          <w:szCs w:val="20"/>
          <w:lang w:val="pl-PL"/>
        </w:rPr>
        <w:t>.</w:t>
      </w:r>
    </w:p>
    <w:p w:rsidR="005A6D24" w:rsidRPr="003D1961" w:rsidRDefault="005A6D24" w:rsidP="003D1961">
      <w:pPr>
        <w:spacing w:line="360" w:lineRule="auto"/>
        <w:jc w:val="both"/>
        <w:rPr>
          <w:rFonts w:ascii="Tahoma" w:hAnsi="Tahoma" w:cs="Tahoma"/>
          <w:noProof w:val="0"/>
          <w:sz w:val="20"/>
          <w:szCs w:val="20"/>
          <w:lang w:val="pl-PL"/>
        </w:rPr>
      </w:pPr>
    </w:p>
    <w:p w:rsidR="005A6D24" w:rsidRDefault="00203838" w:rsidP="003D1961">
      <w:pPr>
        <w:spacing w:line="360" w:lineRule="auto"/>
        <w:rPr>
          <w:rFonts w:ascii="Tahoma" w:hAnsi="Tahoma" w:cs="Tahoma"/>
          <w:sz w:val="20"/>
          <w:szCs w:val="20"/>
          <w:lang w:val="pl-PL"/>
        </w:rPr>
      </w:pPr>
      <w:r w:rsidRPr="00203838">
        <w:rPr>
          <w:lang w:val="pl-PL"/>
        </w:rPr>
        <w:pict>
          <v:shape id="_x0000_s1027" type="#_x0000_t202" style="position:absolute;margin-left:0;margin-top:0;width:459pt;height:32.1pt;z-index:251665920" fillcolor="#ddd">
            <v:textbox style="mso-next-textbox:#_x0000_s1027;mso-fit-shape-to-text:t">
              <w:txbxContent>
                <w:p w:rsidR="00331869" w:rsidRPr="00E928C1" w:rsidRDefault="00331869" w:rsidP="00E928C1">
                  <w:pPr>
                    <w:jc w:val="both"/>
                    <w:rPr>
                      <w:rFonts w:ascii="Tahoma" w:hAnsi="Tahoma" w:cs="Tahoma"/>
                      <w:b/>
                      <w:bCs/>
                      <w:sz w:val="20"/>
                      <w:szCs w:val="20"/>
                    </w:rPr>
                  </w:pPr>
                  <w:r>
                    <w:rPr>
                      <w:rFonts w:ascii="Tahoma" w:hAnsi="Tahoma" w:cs="Tahoma"/>
                      <w:b/>
                      <w:bCs/>
                      <w:noProof w:val="0"/>
                      <w:sz w:val="20"/>
                      <w:szCs w:val="20"/>
                      <w:lang w:val="pl-PL"/>
                    </w:rPr>
                    <w:t xml:space="preserve">2. </w:t>
                  </w:r>
                  <w:r w:rsidRPr="00E35E84">
                    <w:rPr>
                      <w:rFonts w:ascii="Tahoma" w:hAnsi="Tahoma" w:cs="Tahoma"/>
                      <w:b/>
                      <w:bCs/>
                      <w:noProof w:val="0"/>
                      <w:sz w:val="20"/>
                      <w:szCs w:val="20"/>
                      <w:lang w:val="pl-PL"/>
                    </w:rPr>
                    <w:t xml:space="preserve">NUMER POSTĘPOWANIA </w:t>
                  </w:r>
                </w:p>
              </w:txbxContent>
            </v:textbox>
            <w10:wrap type="square"/>
          </v:shape>
        </w:pict>
      </w:r>
      <w:r w:rsidR="005A6D24" w:rsidRPr="003D1961">
        <w:rPr>
          <w:rFonts w:ascii="Tahoma" w:hAnsi="Tahoma" w:cs="Tahoma"/>
          <w:sz w:val="20"/>
          <w:szCs w:val="20"/>
          <w:lang w:val="pl-PL"/>
        </w:rPr>
        <w:t xml:space="preserve">Postępowanie, którego dotyczy niniejszy dokument oznaczone jest znakiem: </w:t>
      </w:r>
      <w:r w:rsidR="005A6D24" w:rsidRPr="003D1961">
        <w:rPr>
          <w:rFonts w:ascii="Tahoma" w:hAnsi="Tahoma" w:cs="Tahoma"/>
          <w:b/>
          <w:bCs/>
          <w:sz w:val="20"/>
          <w:szCs w:val="20"/>
          <w:lang w:val="pl-PL"/>
        </w:rPr>
        <w:t>PŚZ.272.1</w:t>
      </w:r>
      <w:r w:rsidR="00D632BC">
        <w:rPr>
          <w:rFonts w:ascii="Tahoma" w:hAnsi="Tahoma" w:cs="Tahoma"/>
          <w:b/>
          <w:bCs/>
          <w:sz w:val="20"/>
          <w:szCs w:val="20"/>
          <w:lang w:val="pl-PL"/>
        </w:rPr>
        <w:t>5</w:t>
      </w:r>
      <w:r w:rsidR="005A6D24" w:rsidRPr="003D1961">
        <w:rPr>
          <w:rFonts w:ascii="Tahoma" w:hAnsi="Tahoma" w:cs="Tahoma"/>
          <w:b/>
          <w:bCs/>
          <w:sz w:val="20"/>
          <w:szCs w:val="20"/>
          <w:lang w:val="pl-PL"/>
        </w:rPr>
        <w:t>.201</w:t>
      </w:r>
      <w:r w:rsidR="00D632BC">
        <w:rPr>
          <w:rFonts w:ascii="Tahoma" w:hAnsi="Tahoma" w:cs="Tahoma"/>
          <w:b/>
          <w:bCs/>
          <w:sz w:val="20"/>
          <w:szCs w:val="20"/>
          <w:lang w:val="pl-PL"/>
        </w:rPr>
        <w:t>8</w:t>
      </w:r>
      <w:r w:rsidR="005A6D24">
        <w:rPr>
          <w:rFonts w:ascii="Tahoma" w:hAnsi="Tahoma" w:cs="Tahoma"/>
          <w:b/>
          <w:bCs/>
          <w:sz w:val="20"/>
          <w:szCs w:val="20"/>
          <w:lang w:val="pl-PL"/>
        </w:rPr>
        <w:t xml:space="preserve">. </w:t>
      </w:r>
      <w:r w:rsidR="005A6D24" w:rsidRPr="003D1961">
        <w:rPr>
          <w:rFonts w:ascii="Tahoma" w:hAnsi="Tahoma" w:cs="Tahoma"/>
          <w:sz w:val="20"/>
          <w:szCs w:val="20"/>
          <w:lang w:val="pl-PL"/>
        </w:rPr>
        <w:t xml:space="preserve"> </w:t>
      </w:r>
    </w:p>
    <w:p w:rsidR="005A6D24" w:rsidRPr="003D1961" w:rsidRDefault="005A6D24" w:rsidP="003D1961">
      <w:pPr>
        <w:spacing w:line="360" w:lineRule="auto"/>
        <w:jc w:val="both"/>
        <w:rPr>
          <w:rFonts w:ascii="Tahoma" w:hAnsi="Tahoma" w:cs="Tahoma"/>
          <w:sz w:val="20"/>
          <w:szCs w:val="20"/>
          <w:lang w:val="pl-PL"/>
        </w:rPr>
      </w:pPr>
      <w:r w:rsidRPr="003D1961">
        <w:rPr>
          <w:rFonts w:ascii="Tahoma" w:hAnsi="Tahoma" w:cs="Tahoma"/>
          <w:sz w:val="20"/>
          <w:szCs w:val="20"/>
          <w:lang w:val="pl-PL"/>
        </w:rPr>
        <w:t>Wykonawcy we wszelkich kontaktach z Zamawiającym powinni powoływać się na ten znak.</w:t>
      </w:r>
    </w:p>
    <w:p w:rsidR="005A6D24" w:rsidRDefault="005A6D24" w:rsidP="003D1961">
      <w:pPr>
        <w:spacing w:line="360" w:lineRule="auto"/>
        <w:rPr>
          <w:rFonts w:ascii="Tahoma" w:hAnsi="Tahoma" w:cs="Tahoma"/>
          <w:sz w:val="20"/>
          <w:szCs w:val="20"/>
          <w:lang w:val="pl-PL"/>
        </w:rPr>
      </w:pPr>
    </w:p>
    <w:p w:rsidR="005A6D24" w:rsidRPr="003D1961" w:rsidRDefault="00203838" w:rsidP="003D1961">
      <w:pPr>
        <w:spacing w:line="360" w:lineRule="auto"/>
        <w:rPr>
          <w:rFonts w:ascii="Tahoma" w:hAnsi="Tahoma" w:cs="Tahoma"/>
          <w:noProof w:val="0"/>
          <w:sz w:val="20"/>
          <w:szCs w:val="20"/>
          <w:lang w:val="pl-PL"/>
        </w:rPr>
      </w:pPr>
      <w:r w:rsidRPr="00203838">
        <w:rPr>
          <w:lang w:val="pl-PL"/>
        </w:rPr>
        <w:pict>
          <v:shape id="_x0000_s1028" type="#_x0000_t202" style="position:absolute;margin-left:0;margin-top:2.8pt;width:459pt;height:20pt;z-index:251660800" fillcolor="#ddd">
            <v:textbox style="mso-fit-shape-to-text:t">
              <w:txbxContent>
                <w:p w:rsidR="00331869" w:rsidRPr="00EE0E89" w:rsidRDefault="00331869" w:rsidP="00EE0E89">
                  <w:pPr>
                    <w:rPr>
                      <w:rFonts w:ascii="Tahoma" w:hAnsi="Tahoma" w:cs="Tahoma"/>
                      <w:b/>
                      <w:bCs/>
                      <w:sz w:val="20"/>
                      <w:szCs w:val="20"/>
                      <w:lang w:val="pl-PL"/>
                    </w:rPr>
                  </w:pPr>
                  <w:r>
                    <w:rPr>
                      <w:rFonts w:ascii="Tahoma" w:hAnsi="Tahoma" w:cs="Tahoma"/>
                      <w:b/>
                      <w:bCs/>
                      <w:sz w:val="20"/>
                      <w:szCs w:val="20"/>
                      <w:lang w:val="pl-PL"/>
                    </w:rPr>
                    <w:t>3</w:t>
                  </w:r>
                  <w:r w:rsidRPr="00EE0E89">
                    <w:rPr>
                      <w:rFonts w:ascii="Tahoma" w:hAnsi="Tahoma" w:cs="Tahoma"/>
                      <w:b/>
                      <w:bCs/>
                      <w:sz w:val="20"/>
                      <w:szCs w:val="20"/>
                      <w:lang w:val="pl-PL"/>
                    </w:rPr>
                    <w:t>. TRYB UDZIELENIA ZAMÓWIENIA</w:t>
                  </w:r>
                </w:p>
              </w:txbxContent>
            </v:textbox>
            <w10:wrap type="square"/>
          </v:shape>
        </w:pict>
      </w:r>
    </w:p>
    <w:p w:rsidR="001338B3" w:rsidRDefault="005A6D24" w:rsidP="001338B3">
      <w:pPr>
        <w:widowControl w:val="0"/>
        <w:autoSpaceDE w:val="0"/>
        <w:autoSpaceDN w:val="0"/>
        <w:adjustRightInd w:val="0"/>
        <w:spacing w:before="120" w:line="360" w:lineRule="auto"/>
        <w:ind w:left="284"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 xml:space="preserve">1. Postępowanie o udzielenie zamówienia publicznego, którego przedmiotem zamówienia jest </w:t>
      </w:r>
      <w:r w:rsidR="00D632BC" w:rsidRPr="007B3ABF">
        <w:rPr>
          <w:rFonts w:ascii="Tahoma" w:hAnsi="Tahoma" w:cs="Tahoma"/>
          <w:sz w:val="20"/>
          <w:szCs w:val="20"/>
        </w:rPr>
        <w:t xml:space="preserve">usługa udzielenia kredytu długoterminowego w wysokości </w:t>
      </w:r>
      <w:r w:rsidR="00D632BC">
        <w:rPr>
          <w:rFonts w:ascii="Tahoma" w:hAnsi="Tahoma" w:cs="Tahoma"/>
          <w:sz w:val="20"/>
          <w:szCs w:val="20"/>
        </w:rPr>
        <w:t>6 0</w:t>
      </w:r>
      <w:r w:rsidR="00D632BC" w:rsidRPr="007B3ABF">
        <w:rPr>
          <w:rFonts w:ascii="Tahoma" w:hAnsi="Tahoma" w:cs="Tahoma"/>
          <w:sz w:val="20"/>
          <w:szCs w:val="20"/>
        </w:rPr>
        <w:t>00 000,00 zł na sfinansowanie planowanego deficytu budżetu Powiatu Lidzbarskiego w związku z realizacją w 201</w:t>
      </w:r>
      <w:r w:rsidR="00D632BC">
        <w:rPr>
          <w:rFonts w:ascii="Tahoma" w:hAnsi="Tahoma" w:cs="Tahoma"/>
          <w:sz w:val="20"/>
          <w:szCs w:val="20"/>
        </w:rPr>
        <w:t>8</w:t>
      </w:r>
      <w:r w:rsidR="00D632BC" w:rsidRPr="007B3ABF">
        <w:rPr>
          <w:rFonts w:ascii="Tahoma" w:hAnsi="Tahoma" w:cs="Tahoma"/>
          <w:sz w:val="20"/>
          <w:szCs w:val="20"/>
        </w:rPr>
        <w:t xml:space="preserve"> roku inwestycji prowadzonych przez powiat i spłatę wcześniej zaciągniętych zobowiązań</w:t>
      </w:r>
      <w:r w:rsidR="00D5392D">
        <w:rPr>
          <w:rFonts w:ascii="Tahoma" w:hAnsi="Tahoma" w:cs="Tahoma"/>
          <w:sz w:val="20"/>
          <w:szCs w:val="20"/>
        </w:rPr>
        <w:t>,</w:t>
      </w:r>
      <w:r w:rsidR="0086469F">
        <w:rPr>
          <w:rFonts w:ascii="Tahoma" w:hAnsi="Tahoma" w:cs="Tahoma"/>
          <w:sz w:val="20"/>
          <w:szCs w:val="20"/>
        </w:rPr>
        <w:t xml:space="preserve"> </w:t>
      </w:r>
      <w:r w:rsidRPr="003D1961">
        <w:rPr>
          <w:rFonts w:ascii="Tahoma" w:hAnsi="Tahoma" w:cs="Tahoma"/>
          <w:noProof w:val="0"/>
          <w:sz w:val="20"/>
          <w:szCs w:val="20"/>
          <w:lang w:val="pl-PL"/>
        </w:rPr>
        <w:t>prowadzone jest w trybie przetargu nieograniczonego, o wartości zamówienia mniejszej od kwot</w:t>
      </w:r>
      <w:r w:rsidRPr="003D1961">
        <w:rPr>
          <w:rFonts w:ascii="Tahoma" w:hAnsi="Tahoma" w:cs="Tahoma"/>
          <w:noProof w:val="0"/>
          <w:color w:val="FF0000"/>
          <w:sz w:val="20"/>
          <w:szCs w:val="20"/>
          <w:lang w:val="pl-PL"/>
        </w:rPr>
        <w:t xml:space="preserve"> </w:t>
      </w:r>
      <w:r w:rsidRPr="003D1961">
        <w:rPr>
          <w:rFonts w:ascii="Tahoma" w:hAnsi="Tahoma" w:cs="Tahoma"/>
          <w:noProof w:val="0"/>
          <w:sz w:val="20"/>
          <w:szCs w:val="20"/>
          <w:lang w:val="pl-PL"/>
        </w:rPr>
        <w:t>określonych w przepisach wydanych na podstawie art. 11 ust. 8 ustawy</w:t>
      </w:r>
      <w:r w:rsidR="00FA4C89" w:rsidRPr="00FA4C89">
        <w:rPr>
          <w:rFonts w:ascii="Tahoma" w:hAnsi="Tahoma" w:cs="Tahoma"/>
          <w:noProof w:val="0"/>
          <w:sz w:val="20"/>
          <w:szCs w:val="20"/>
          <w:lang w:val="pl-PL"/>
        </w:rPr>
        <w:t xml:space="preserve"> </w:t>
      </w:r>
      <w:r w:rsidR="00FA4C89">
        <w:rPr>
          <w:rFonts w:ascii="Tahoma" w:hAnsi="Tahoma" w:cs="Tahoma"/>
          <w:noProof w:val="0"/>
          <w:sz w:val="20"/>
          <w:szCs w:val="20"/>
          <w:lang w:val="pl-PL"/>
        </w:rPr>
        <w:t>z dnia 29 stycznia 2004 r. Prawo zamówień publicznych (Dz. U. z 2017 r. poz. 1579</w:t>
      </w:r>
      <w:r w:rsidR="00622B80">
        <w:rPr>
          <w:rFonts w:ascii="Tahoma" w:hAnsi="Tahoma" w:cs="Tahoma"/>
          <w:noProof w:val="0"/>
          <w:sz w:val="20"/>
          <w:szCs w:val="20"/>
          <w:lang w:val="pl-PL"/>
        </w:rPr>
        <w:t xml:space="preserve"> </w:t>
      </w:r>
      <w:r w:rsidR="00D632BC">
        <w:rPr>
          <w:rFonts w:ascii="Tahoma" w:hAnsi="Tahoma" w:cs="Tahoma"/>
          <w:noProof w:val="0"/>
          <w:sz w:val="20"/>
          <w:szCs w:val="20"/>
          <w:lang w:val="pl-PL"/>
        </w:rPr>
        <w:t>i 2018</w:t>
      </w:r>
      <w:r w:rsidR="00FA4C89">
        <w:rPr>
          <w:rFonts w:ascii="Tahoma" w:hAnsi="Tahoma" w:cs="Tahoma"/>
          <w:noProof w:val="0"/>
          <w:sz w:val="20"/>
          <w:szCs w:val="20"/>
          <w:lang w:val="pl-PL"/>
        </w:rPr>
        <w:t>)</w:t>
      </w:r>
      <w:r w:rsidR="00393EDD" w:rsidRPr="00393EDD">
        <w:rPr>
          <w:rFonts w:ascii="Tahoma" w:hAnsi="Tahoma" w:cs="Tahoma"/>
          <w:noProof w:val="0"/>
          <w:sz w:val="20"/>
          <w:szCs w:val="20"/>
          <w:lang w:val="pl-PL"/>
        </w:rPr>
        <w:t xml:space="preserve"> </w:t>
      </w:r>
      <w:r w:rsidR="00393EDD">
        <w:rPr>
          <w:rFonts w:ascii="Tahoma" w:hAnsi="Tahoma" w:cs="Tahoma"/>
          <w:noProof w:val="0"/>
          <w:sz w:val="20"/>
          <w:szCs w:val="20"/>
          <w:lang w:val="pl-PL"/>
        </w:rPr>
        <w:t>zwanej dalej ustawą</w:t>
      </w:r>
      <w:r w:rsidR="00FA4C89">
        <w:rPr>
          <w:rFonts w:ascii="Tahoma" w:hAnsi="Tahoma" w:cs="Tahoma"/>
          <w:noProof w:val="0"/>
          <w:sz w:val="20"/>
          <w:szCs w:val="20"/>
          <w:lang w:val="pl-PL"/>
        </w:rPr>
        <w:t xml:space="preserve">, </w:t>
      </w:r>
      <w:r w:rsidRPr="003D1961">
        <w:rPr>
          <w:rFonts w:ascii="Tahoma" w:hAnsi="Tahoma" w:cs="Tahoma"/>
          <w:noProof w:val="0"/>
          <w:sz w:val="20"/>
          <w:szCs w:val="20"/>
          <w:lang w:val="pl-PL"/>
        </w:rPr>
        <w:t xml:space="preserve"> zgodnie z art. 10 ust. 1, art. 39 i 40 ustawy oraz przepisów wykonawczych do niej</w:t>
      </w:r>
      <w:r w:rsidR="001338B3">
        <w:rPr>
          <w:rFonts w:ascii="Tahoma" w:hAnsi="Tahoma" w:cs="Tahoma"/>
          <w:noProof w:val="0"/>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Ministra Rozwoju z 26 lipca 2016 r. w sprawie rodzajów dokumentów, jakich może żądać zamawiający od wykonawcy w postępowaniu o udzielenie zamówienia (Dz. U. z 2016 r. poz. 1126)</w:t>
      </w:r>
      <w:r>
        <w:rPr>
          <w:rFonts w:ascii="Tahoma" w:hAnsi="Tahoma" w:cs="Tahoma"/>
          <w:color w:val="00000A"/>
          <w:sz w:val="20"/>
          <w:szCs w:val="20"/>
          <w:lang w:val="pl-PL"/>
        </w:rPr>
        <w:t>,</w:t>
      </w:r>
    </w:p>
    <w:p w:rsidR="001338B3" w:rsidRPr="00CF07D2" w:rsidRDefault="001338B3" w:rsidP="000E5FB2">
      <w:pPr>
        <w:pStyle w:val="Akapitzlist"/>
        <w:numPr>
          <w:ilvl w:val="0"/>
          <w:numId w:val="18"/>
        </w:numPr>
        <w:spacing w:line="360" w:lineRule="auto"/>
        <w:jc w:val="both"/>
        <w:textAlignment w:val="baseline"/>
        <w:rPr>
          <w:rFonts w:ascii="Tahoma" w:hAnsi="Tahoma" w:cs="Tahoma"/>
          <w:color w:val="00000A"/>
          <w:sz w:val="20"/>
          <w:szCs w:val="20"/>
          <w:lang w:val="pl-PL"/>
        </w:rPr>
      </w:pPr>
      <w:r w:rsidRPr="00CF07D2">
        <w:rPr>
          <w:rFonts w:ascii="Tahoma" w:hAnsi="Tahoma" w:cs="Tahoma"/>
          <w:color w:val="00000A"/>
          <w:sz w:val="20"/>
          <w:szCs w:val="20"/>
          <w:lang w:val="pl-PL"/>
        </w:rPr>
        <w:t>Rozporządzenie</w:t>
      </w:r>
      <w:r>
        <w:rPr>
          <w:rFonts w:ascii="Tahoma" w:hAnsi="Tahoma" w:cs="Tahoma"/>
          <w:color w:val="00000A"/>
          <w:sz w:val="20"/>
          <w:szCs w:val="20"/>
          <w:lang w:val="pl-PL"/>
        </w:rPr>
        <w:t>m</w:t>
      </w:r>
      <w:r w:rsidRPr="00CF07D2">
        <w:rPr>
          <w:rFonts w:ascii="Tahoma" w:hAnsi="Tahoma" w:cs="Tahoma"/>
          <w:color w:val="00000A"/>
          <w:sz w:val="20"/>
          <w:szCs w:val="20"/>
          <w:lang w:val="pl-PL"/>
        </w:rPr>
        <w:t xml:space="preserve"> Prezesa Rady Ministrów z dnia 28 grudnia 201</w:t>
      </w:r>
      <w:r w:rsidR="00622B80">
        <w:rPr>
          <w:rFonts w:ascii="Tahoma" w:hAnsi="Tahoma" w:cs="Tahoma"/>
          <w:color w:val="00000A"/>
          <w:sz w:val="20"/>
          <w:szCs w:val="20"/>
          <w:lang w:val="pl-PL"/>
        </w:rPr>
        <w:t>7</w:t>
      </w:r>
      <w:r w:rsidRPr="00CF07D2">
        <w:rPr>
          <w:rFonts w:ascii="Tahoma" w:hAnsi="Tahoma" w:cs="Tahoma"/>
          <w:color w:val="00000A"/>
          <w:sz w:val="20"/>
          <w:szCs w:val="20"/>
          <w:lang w:val="pl-PL"/>
        </w:rPr>
        <w:t xml:space="preserve"> roku, w sprawie średniego kursu złotego w stosunku do euro stanowiącą podstawę do przeliczenia wartości z</w:t>
      </w:r>
      <w:r w:rsidR="00622B80">
        <w:rPr>
          <w:rFonts w:ascii="Tahoma" w:hAnsi="Tahoma" w:cs="Tahoma"/>
          <w:color w:val="00000A"/>
          <w:sz w:val="20"/>
          <w:szCs w:val="20"/>
          <w:lang w:val="pl-PL"/>
        </w:rPr>
        <w:t>amówień publicznych (Dz. U. 2017</w:t>
      </w:r>
      <w:r w:rsidRPr="00CF07D2">
        <w:rPr>
          <w:rFonts w:ascii="Tahoma" w:hAnsi="Tahoma" w:cs="Tahoma"/>
          <w:color w:val="00000A"/>
          <w:sz w:val="20"/>
          <w:szCs w:val="20"/>
          <w:lang w:val="pl-PL"/>
        </w:rPr>
        <w:t xml:space="preserve"> r.  poz. 2</w:t>
      </w:r>
      <w:r w:rsidR="00622B80">
        <w:rPr>
          <w:rFonts w:ascii="Tahoma" w:hAnsi="Tahoma" w:cs="Tahoma"/>
          <w:color w:val="00000A"/>
          <w:sz w:val="20"/>
          <w:szCs w:val="20"/>
          <w:lang w:val="pl-PL"/>
        </w:rPr>
        <w:t>477</w:t>
      </w:r>
      <w:r w:rsidRPr="00CF07D2">
        <w:rPr>
          <w:rFonts w:ascii="Tahoma" w:hAnsi="Tahoma" w:cs="Tahoma"/>
          <w:color w:val="00000A"/>
          <w:sz w:val="20"/>
          <w:szCs w:val="20"/>
          <w:lang w:val="pl-PL"/>
        </w:rPr>
        <w:t>).</w:t>
      </w:r>
    </w:p>
    <w:p w:rsidR="005A6D24" w:rsidRDefault="005A6D24"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3.</w:t>
      </w:r>
      <w:r w:rsidRPr="003D1961">
        <w:rPr>
          <w:rFonts w:ascii="Tahoma" w:hAnsi="Tahoma" w:cs="Tahoma"/>
          <w:noProof w:val="0"/>
          <w:sz w:val="20"/>
          <w:szCs w:val="20"/>
          <w:lang w:val="pl-PL"/>
        </w:rPr>
        <w:t>2. W sprawach nieuregulowanych ustawą stosuje się przepisy ustawy z dnia 23 kwietnia 1964 r. –   Kodeks cywilny (Dz. U. z 201</w:t>
      </w:r>
      <w:r w:rsidR="00622B80">
        <w:rPr>
          <w:rFonts w:ascii="Tahoma" w:hAnsi="Tahoma" w:cs="Tahoma"/>
          <w:noProof w:val="0"/>
          <w:sz w:val="20"/>
          <w:szCs w:val="20"/>
          <w:lang w:val="pl-PL"/>
        </w:rPr>
        <w:t>8</w:t>
      </w:r>
      <w:r w:rsidRPr="003D1961">
        <w:rPr>
          <w:rFonts w:ascii="Tahoma" w:hAnsi="Tahoma" w:cs="Tahoma"/>
          <w:noProof w:val="0"/>
          <w:sz w:val="20"/>
          <w:szCs w:val="20"/>
          <w:lang w:val="pl-PL"/>
        </w:rPr>
        <w:t xml:space="preserve">r., poz. </w:t>
      </w:r>
      <w:r w:rsidR="00622B80">
        <w:rPr>
          <w:rFonts w:ascii="Tahoma" w:hAnsi="Tahoma" w:cs="Tahoma"/>
          <w:noProof w:val="0"/>
          <w:sz w:val="20"/>
          <w:szCs w:val="20"/>
          <w:lang w:val="pl-PL"/>
        </w:rPr>
        <w:t>1025</w:t>
      </w:r>
      <w:r w:rsidRPr="003D1961">
        <w:rPr>
          <w:rFonts w:ascii="Tahoma" w:hAnsi="Tahoma" w:cs="Tahoma"/>
          <w:noProof w:val="0"/>
          <w:sz w:val="20"/>
          <w:szCs w:val="20"/>
          <w:lang w:val="pl-PL"/>
        </w:rPr>
        <w:t xml:space="preserve">). </w:t>
      </w:r>
    </w:p>
    <w:p w:rsidR="009A7DD2" w:rsidRPr="003D1961" w:rsidRDefault="009A7DD2" w:rsidP="003D1961">
      <w:pPr>
        <w:widowControl w:val="0"/>
        <w:tabs>
          <w:tab w:val="left" w:pos="708"/>
        </w:tabs>
        <w:spacing w:line="360" w:lineRule="auto"/>
        <w:ind w:left="284" w:right="-1" w:hanging="284"/>
        <w:jc w:val="both"/>
        <w:rPr>
          <w:rFonts w:ascii="Tahoma" w:hAnsi="Tahoma" w:cs="Tahoma"/>
          <w:noProof w:val="0"/>
          <w:sz w:val="20"/>
          <w:szCs w:val="20"/>
          <w:lang w:val="pl-PL"/>
        </w:rPr>
      </w:pPr>
      <w:r>
        <w:rPr>
          <w:rFonts w:ascii="Tahoma" w:hAnsi="Tahoma" w:cs="Tahoma"/>
          <w:noProof w:val="0"/>
          <w:sz w:val="20"/>
          <w:szCs w:val="20"/>
          <w:lang w:val="pl-PL"/>
        </w:rPr>
        <w:t xml:space="preserve">3.3. </w:t>
      </w:r>
      <w:r w:rsidRPr="009A7DD2">
        <w:rPr>
          <w:rFonts w:ascii="Tahoma" w:hAnsi="Tahoma" w:cs="Tahoma"/>
          <w:sz w:val="20"/>
          <w:szCs w:val="20"/>
        </w:rPr>
        <w:t>Wykonawca poniesie wszystkie koszty związane z przygotowaniem i złożeniem oferty. Zaleca się, aby Wykonawca zdobył wszelkie informacje, które mogą być konieczne do prawidłowego przygotowania oferty</w:t>
      </w:r>
      <w:r w:rsidR="00D5392D">
        <w:rPr>
          <w:rFonts w:ascii="Tahoma" w:hAnsi="Tahoma" w:cs="Tahoma"/>
          <w:sz w:val="20"/>
          <w:szCs w:val="20"/>
        </w:rPr>
        <w:t>.</w:t>
      </w:r>
    </w:p>
    <w:p w:rsidR="005A6D24" w:rsidRDefault="005A6D24" w:rsidP="003D1961">
      <w:pPr>
        <w:pStyle w:val="Tekstpodstawowywcity"/>
        <w:tabs>
          <w:tab w:val="center" w:pos="4896"/>
          <w:tab w:val="right" w:pos="9432"/>
        </w:tabs>
        <w:spacing w:line="360" w:lineRule="auto"/>
        <w:ind w:left="284" w:hanging="284"/>
        <w:jc w:val="both"/>
        <w:rPr>
          <w:rFonts w:ascii="Tahoma" w:hAnsi="Tahoma" w:cs="Tahoma"/>
          <w:sz w:val="20"/>
          <w:szCs w:val="20"/>
        </w:rPr>
      </w:pPr>
      <w:r>
        <w:rPr>
          <w:rFonts w:ascii="Tahoma" w:hAnsi="Tahoma" w:cs="Tahoma"/>
          <w:noProof w:val="0"/>
          <w:sz w:val="20"/>
          <w:szCs w:val="20"/>
          <w:lang w:val="pl-PL"/>
        </w:rPr>
        <w:lastRenderedPageBreak/>
        <w:t>3.</w:t>
      </w:r>
      <w:r w:rsidR="009A7DD2">
        <w:rPr>
          <w:rFonts w:ascii="Tahoma" w:hAnsi="Tahoma" w:cs="Tahoma"/>
          <w:noProof w:val="0"/>
          <w:sz w:val="20"/>
          <w:szCs w:val="20"/>
          <w:lang w:val="pl-PL"/>
        </w:rPr>
        <w:t>4</w:t>
      </w:r>
      <w:r w:rsidRPr="003D1961">
        <w:rPr>
          <w:rFonts w:ascii="Tahoma" w:hAnsi="Tahoma" w:cs="Tahoma"/>
          <w:noProof w:val="0"/>
          <w:sz w:val="20"/>
          <w:szCs w:val="20"/>
          <w:lang w:val="pl-PL"/>
        </w:rPr>
        <w:t xml:space="preserve">. Niniejsze postępowanie </w:t>
      </w:r>
      <w:r w:rsidRPr="003D1961">
        <w:rPr>
          <w:rFonts w:ascii="Tahoma" w:hAnsi="Tahoma" w:cs="Tahoma"/>
          <w:sz w:val="20"/>
          <w:szCs w:val="20"/>
        </w:rPr>
        <w:t xml:space="preserve">zostało zamieszczone w Biuletynie Zamówień Publicznych w dniu </w:t>
      </w:r>
      <w:r w:rsidR="00D5392D">
        <w:rPr>
          <w:rFonts w:ascii="Tahoma" w:hAnsi="Tahoma" w:cs="Tahoma"/>
          <w:sz w:val="20"/>
          <w:szCs w:val="20"/>
        </w:rPr>
        <w:t>01.08</w:t>
      </w:r>
      <w:r w:rsidRPr="003D1961">
        <w:rPr>
          <w:rFonts w:ascii="Tahoma" w:hAnsi="Tahoma" w:cs="Tahoma"/>
          <w:sz w:val="20"/>
          <w:szCs w:val="20"/>
        </w:rPr>
        <w:t>.201</w:t>
      </w:r>
      <w:r w:rsidR="00622B80">
        <w:rPr>
          <w:rFonts w:ascii="Tahoma" w:hAnsi="Tahoma" w:cs="Tahoma"/>
          <w:sz w:val="20"/>
          <w:szCs w:val="20"/>
        </w:rPr>
        <w:t>8</w:t>
      </w:r>
      <w:r w:rsidRPr="003D1961">
        <w:rPr>
          <w:rFonts w:ascii="Tahoma" w:hAnsi="Tahoma" w:cs="Tahoma"/>
          <w:sz w:val="20"/>
          <w:szCs w:val="20"/>
        </w:rPr>
        <w:t xml:space="preserve"> r. oraz ogłoszone na tablicy informacyjnej w siedzibie Zamawiającego i stronie internetowej.</w:t>
      </w:r>
    </w:p>
    <w:p w:rsidR="007B5C46" w:rsidRPr="003D1961" w:rsidRDefault="007B5C46" w:rsidP="003D1961">
      <w:pPr>
        <w:pStyle w:val="Tekstpodstawowywcity"/>
        <w:tabs>
          <w:tab w:val="center" w:pos="4896"/>
          <w:tab w:val="right" w:pos="9432"/>
        </w:tabs>
        <w:spacing w:line="360" w:lineRule="auto"/>
        <w:ind w:left="284" w:hanging="284"/>
        <w:jc w:val="both"/>
        <w:rPr>
          <w:rFonts w:ascii="Tahoma" w:hAnsi="Tahoma" w:cs="Tahoma"/>
          <w:sz w:val="20"/>
          <w:szCs w:val="20"/>
        </w:rPr>
      </w:pPr>
    </w:p>
    <w:p w:rsidR="005A6D24" w:rsidRPr="003E4FEE" w:rsidRDefault="00203838" w:rsidP="00457E5F">
      <w:pPr>
        <w:pStyle w:val="Tekstpodstawowy"/>
        <w:tabs>
          <w:tab w:val="left" w:pos="540"/>
        </w:tabs>
        <w:spacing w:line="360" w:lineRule="auto"/>
        <w:ind w:right="-1"/>
        <w:jc w:val="both"/>
        <w:rPr>
          <w:rFonts w:ascii="Tahoma" w:hAnsi="Tahoma" w:cs="Tahoma"/>
        </w:rPr>
      </w:pPr>
      <w:r w:rsidRPr="00203838">
        <w:rPr>
          <w:lang w:val="pl-PL"/>
        </w:rPr>
        <w:pict>
          <v:shape id="_x0000_s1029" type="#_x0000_t202" style="position:absolute;left:0;text-align:left;margin-left:0;margin-top:-6.85pt;width:459pt;height:18.75pt;z-index:251647488" fillcolor="#ddd">
            <v:textbox>
              <w:txbxContent>
                <w:p w:rsidR="00331869" w:rsidRPr="00EE0E89" w:rsidRDefault="00331869">
                  <w:pPr>
                    <w:rPr>
                      <w:rFonts w:ascii="Tahoma" w:hAnsi="Tahoma" w:cs="Tahoma"/>
                    </w:rPr>
                  </w:pPr>
                  <w:r>
                    <w:rPr>
                      <w:rFonts w:ascii="Tahoma" w:hAnsi="Tahoma" w:cs="Tahoma"/>
                      <w:b/>
                      <w:bCs/>
                      <w:sz w:val="20"/>
                      <w:szCs w:val="20"/>
                    </w:rPr>
                    <w:t>4</w:t>
                  </w:r>
                  <w:r w:rsidRPr="00EE0E89">
                    <w:rPr>
                      <w:rFonts w:ascii="Tahoma" w:hAnsi="Tahoma" w:cs="Tahoma"/>
                      <w:b/>
                      <w:bCs/>
                      <w:sz w:val="20"/>
                      <w:szCs w:val="20"/>
                    </w:rPr>
                    <w:t>. ŹRÓDŁA FINANSOWANIA</w:t>
                  </w:r>
                </w:p>
              </w:txbxContent>
            </v:textbox>
          </v:shape>
        </w:pict>
      </w:r>
      <w:r w:rsidR="005A6D24" w:rsidRPr="003E4FEE" w:rsidDel="00A012DF">
        <w:rPr>
          <w:rFonts w:ascii="Tahoma" w:hAnsi="Tahoma" w:cs="Tahoma"/>
          <w:noProof w:val="0"/>
          <w:lang w:val="pl-PL"/>
        </w:rPr>
        <w:t xml:space="preserve"> </w:t>
      </w:r>
      <w:r w:rsidR="005A6D24" w:rsidRPr="003E4FEE">
        <w:rPr>
          <w:rFonts w:ascii="Tahoma" w:hAnsi="Tahoma" w:cs="Tahoma"/>
        </w:rPr>
        <w:t xml:space="preserve">      </w:t>
      </w:r>
    </w:p>
    <w:p w:rsidR="005A6D24" w:rsidRPr="003E4FEE" w:rsidRDefault="005A6D24" w:rsidP="003E4FEE">
      <w:pPr>
        <w:pStyle w:val="Akapitzlist2"/>
        <w:suppressAutoHyphens w:val="0"/>
        <w:spacing w:after="200" w:line="360" w:lineRule="auto"/>
        <w:ind w:left="0"/>
        <w:jc w:val="both"/>
        <w:rPr>
          <w:rFonts w:ascii="Tahoma" w:hAnsi="Tahoma" w:cs="Tahoma"/>
          <w:sz w:val="20"/>
          <w:szCs w:val="20"/>
        </w:rPr>
      </w:pPr>
      <w:r w:rsidRPr="003E4FEE">
        <w:rPr>
          <w:rFonts w:ascii="Tahoma" w:hAnsi="Tahoma" w:cs="Tahoma"/>
          <w:sz w:val="20"/>
          <w:szCs w:val="20"/>
        </w:rPr>
        <w:t>Własne środki Zamawiającego.</w:t>
      </w:r>
    </w:p>
    <w:p w:rsidR="005A6D24" w:rsidRPr="00DC0BE2" w:rsidRDefault="00203838" w:rsidP="00CD72B8">
      <w:pPr>
        <w:spacing w:line="360" w:lineRule="auto"/>
        <w:jc w:val="both"/>
        <w:rPr>
          <w:rFonts w:ascii="Tahoma" w:hAnsi="Tahoma" w:cs="Tahoma"/>
          <w:b/>
          <w:bCs/>
          <w:noProof w:val="0"/>
          <w:sz w:val="20"/>
          <w:szCs w:val="20"/>
          <w:lang w:val="pl-PL"/>
        </w:rPr>
      </w:pPr>
      <w:r w:rsidRPr="00203838">
        <w:rPr>
          <w:lang w:val="pl-PL"/>
        </w:rPr>
        <w:pict>
          <v:shape id="_x0000_s1030" type="#_x0000_t202" style="position:absolute;left:0;text-align:left;margin-left:0;margin-top:1.8pt;width:459pt;height:32.1pt;z-index:251661824" fillcolor="#ddd">
            <v:textbox style="mso-fit-shape-to-text:t">
              <w:txbxContent>
                <w:p w:rsidR="00331869" w:rsidRPr="00160001" w:rsidRDefault="00331869" w:rsidP="00EE0E89">
                  <w:pPr>
                    <w:jc w:val="both"/>
                    <w:rPr>
                      <w:rFonts w:ascii="Tahoma" w:hAnsi="Tahoma" w:cs="Tahoma"/>
                      <w:b/>
                      <w:bCs/>
                      <w:sz w:val="20"/>
                      <w:szCs w:val="20"/>
                    </w:rPr>
                  </w:pPr>
                  <w:r>
                    <w:rPr>
                      <w:rFonts w:ascii="Tahoma" w:hAnsi="Tahoma" w:cs="Tahoma"/>
                      <w:b/>
                      <w:bCs/>
                      <w:noProof w:val="0"/>
                      <w:sz w:val="20"/>
                      <w:szCs w:val="20"/>
                      <w:lang w:val="pl-PL"/>
                    </w:rPr>
                    <w:t>5. OPIS PRZEDMIOTU ZAMÓWIENIA</w:t>
                  </w:r>
                </w:p>
              </w:txbxContent>
            </v:textbox>
            <w10:wrap type="square"/>
          </v:shape>
        </w:pict>
      </w:r>
    </w:p>
    <w:p w:rsidR="00D632BC" w:rsidRPr="007B3ABF" w:rsidRDefault="005A6D24" w:rsidP="00AF6ACB">
      <w:pPr>
        <w:spacing w:line="360" w:lineRule="auto"/>
        <w:jc w:val="both"/>
        <w:rPr>
          <w:rFonts w:ascii="Tahoma" w:hAnsi="Tahoma" w:cs="Tahoma"/>
          <w:sz w:val="20"/>
          <w:szCs w:val="20"/>
        </w:rPr>
      </w:pPr>
      <w:r w:rsidRPr="00405A7D">
        <w:rPr>
          <w:rFonts w:ascii="Tahoma" w:hAnsi="Tahoma" w:cs="Tahoma"/>
          <w:sz w:val="20"/>
          <w:szCs w:val="20"/>
          <w:lang w:val="pl-PL"/>
        </w:rPr>
        <w:t xml:space="preserve">Przedmiotem zamówienia jest </w:t>
      </w:r>
      <w:r w:rsidR="00D632BC" w:rsidRPr="007B3ABF">
        <w:rPr>
          <w:rFonts w:ascii="Tahoma" w:hAnsi="Tahoma" w:cs="Tahoma"/>
          <w:sz w:val="20"/>
          <w:szCs w:val="20"/>
        </w:rPr>
        <w:t xml:space="preserve">usługa udzielenia kredytu długoterminowego w wysokości </w:t>
      </w:r>
      <w:r w:rsidR="00D632BC">
        <w:rPr>
          <w:rFonts w:ascii="Tahoma" w:hAnsi="Tahoma" w:cs="Tahoma"/>
          <w:sz w:val="20"/>
          <w:szCs w:val="20"/>
        </w:rPr>
        <w:t>6 0</w:t>
      </w:r>
      <w:r w:rsidR="00D632BC" w:rsidRPr="007B3ABF">
        <w:rPr>
          <w:rFonts w:ascii="Tahoma" w:hAnsi="Tahoma" w:cs="Tahoma"/>
          <w:sz w:val="20"/>
          <w:szCs w:val="20"/>
        </w:rPr>
        <w:t>00 000,00 zł na sfinansowanie planowanego deficytu budżetu Powiatu Lidzbarskiego w związku z realizacją w 201</w:t>
      </w:r>
      <w:r w:rsidR="00D632BC">
        <w:rPr>
          <w:rFonts w:ascii="Tahoma" w:hAnsi="Tahoma" w:cs="Tahoma"/>
          <w:sz w:val="20"/>
          <w:szCs w:val="20"/>
        </w:rPr>
        <w:t>8</w:t>
      </w:r>
      <w:r w:rsidR="00D632BC" w:rsidRPr="007B3ABF">
        <w:rPr>
          <w:rFonts w:ascii="Tahoma" w:hAnsi="Tahoma" w:cs="Tahoma"/>
          <w:sz w:val="20"/>
          <w:szCs w:val="20"/>
        </w:rPr>
        <w:t xml:space="preserve"> roku inwestycji prowadzonych przez powiat i spłatę wcześniej zaciągniętych zobowiązań. Kredyt zostanie zaciągnięty na okres 1</w:t>
      </w:r>
      <w:r w:rsidR="00D632BC">
        <w:rPr>
          <w:rFonts w:ascii="Tahoma" w:hAnsi="Tahoma" w:cs="Tahoma"/>
          <w:sz w:val="20"/>
          <w:szCs w:val="20"/>
        </w:rPr>
        <w:t>0</w:t>
      </w:r>
      <w:r w:rsidR="00D632BC" w:rsidRPr="007B3ABF">
        <w:rPr>
          <w:rFonts w:ascii="Tahoma" w:hAnsi="Tahoma" w:cs="Tahoma"/>
          <w:sz w:val="20"/>
          <w:szCs w:val="20"/>
        </w:rPr>
        <w:t xml:space="preserve"> lat, spłata w ratach miesięcznych, malejących, wypłata powinna być postawiona do dyspozycji Zamawiającego </w:t>
      </w:r>
      <w:r w:rsidR="00E046AF">
        <w:rPr>
          <w:rFonts w:ascii="Tahoma" w:hAnsi="Tahoma" w:cs="Tahoma"/>
          <w:sz w:val="20"/>
          <w:szCs w:val="20"/>
        </w:rPr>
        <w:t>od następnego dnia roboczego po dniu zawarcia</w:t>
      </w:r>
      <w:r w:rsidR="00D632BC" w:rsidRPr="007B3ABF">
        <w:rPr>
          <w:rFonts w:ascii="Tahoma" w:hAnsi="Tahoma" w:cs="Tahoma"/>
          <w:sz w:val="20"/>
          <w:szCs w:val="20"/>
        </w:rPr>
        <w:t xml:space="preserve"> umowy</w:t>
      </w:r>
      <w:r w:rsidR="00E046AF">
        <w:rPr>
          <w:rFonts w:ascii="Tahoma" w:hAnsi="Tahoma" w:cs="Tahoma"/>
          <w:sz w:val="20"/>
          <w:szCs w:val="20"/>
        </w:rPr>
        <w:t xml:space="preserve"> kredytowej do dnia 31.12.2018 r.</w:t>
      </w:r>
    </w:p>
    <w:p w:rsidR="00D632BC" w:rsidRPr="007B3ABF" w:rsidRDefault="00D632BC" w:rsidP="00D632BC">
      <w:pPr>
        <w:jc w:val="both"/>
        <w:rPr>
          <w:rFonts w:ascii="Tahoma" w:hAnsi="Tahoma" w:cs="Tahoma"/>
          <w:sz w:val="20"/>
          <w:szCs w:val="20"/>
        </w:rPr>
      </w:pPr>
    </w:p>
    <w:p w:rsidR="00D632BC" w:rsidRPr="007B3ABF" w:rsidRDefault="00D632BC" w:rsidP="00D632BC">
      <w:pPr>
        <w:jc w:val="both"/>
        <w:rPr>
          <w:rFonts w:ascii="Tahoma" w:hAnsi="Tahoma" w:cs="Tahoma"/>
          <w:b/>
          <w:sz w:val="20"/>
          <w:szCs w:val="20"/>
        </w:rPr>
      </w:pPr>
      <w:r w:rsidRPr="007B3ABF">
        <w:rPr>
          <w:rFonts w:ascii="Tahoma" w:hAnsi="Tahoma" w:cs="Tahoma"/>
          <w:b/>
          <w:sz w:val="20"/>
          <w:szCs w:val="20"/>
        </w:rPr>
        <w:t>Zamawiający zastrzega sobie prawo do niewykorzystania pełnej kwoty zamawianego     kredytu</w:t>
      </w:r>
      <w:r w:rsidR="00E046AF">
        <w:rPr>
          <w:rFonts w:ascii="Tahoma" w:hAnsi="Tahoma" w:cs="Tahoma"/>
          <w:b/>
          <w:sz w:val="20"/>
          <w:szCs w:val="20"/>
        </w:rPr>
        <w:t xml:space="preserve"> oraz wcześniejszej spłaty kredytu bez ponoszenia dodatkowych kosztów z tego tytułu</w:t>
      </w:r>
      <w:r w:rsidRPr="007B3ABF">
        <w:rPr>
          <w:rFonts w:ascii="Tahoma" w:hAnsi="Tahoma" w:cs="Tahoma"/>
          <w:b/>
          <w:sz w:val="20"/>
          <w:szCs w:val="20"/>
        </w:rPr>
        <w:t xml:space="preserve">. </w:t>
      </w:r>
    </w:p>
    <w:p w:rsidR="00D632BC" w:rsidRPr="007B3ABF" w:rsidRDefault="00D632BC" w:rsidP="00D632BC">
      <w:pPr>
        <w:jc w:val="both"/>
        <w:rPr>
          <w:rFonts w:ascii="Tahoma" w:hAnsi="Tahoma" w:cs="Tahoma"/>
          <w:b/>
          <w:sz w:val="20"/>
          <w:szCs w:val="20"/>
        </w:rPr>
      </w:pPr>
      <w:r w:rsidRPr="007B3ABF">
        <w:rPr>
          <w:rFonts w:ascii="Tahoma" w:hAnsi="Tahoma" w:cs="Tahoma"/>
          <w:b/>
          <w:sz w:val="20"/>
          <w:szCs w:val="20"/>
        </w:rPr>
        <w:t>Wykonawca udzieli karencji w spłacie kredytu ( rat kapitałowych) do 31.XII.201</w:t>
      </w:r>
      <w:r>
        <w:rPr>
          <w:rFonts w:ascii="Tahoma" w:hAnsi="Tahoma" w:cs="Tahoma"/>
          <w:b/>
          <w:sz w:val="20"/>
          <w:szCs w:val="20"/>
        </w:rPr>
        <w:t>8</w:t>
      </w:r>
      <w:r w:rsidRPr="007B3ABF">
        <w:rPr>
          <w:rFonts w:ascii="Tahoma" w:hAnsi="Tahoma" w:cs="Tahoma"/>
          <w:b/>
          <w:sz w:val="20"/>
          <w:szCs w:val="20"/>
        </w:rPr>
        <w:t xml:space="preserve"> r.</w:t>
      </w:r>
    </w:p>
    <w:p w:rsidR="00D632BC" w:rsidRPr="00CB0AE6" w:rsidRDefault="00D632BC" w:rsidP="00D632BC">
      <w:pPr>
        <w:jc w:val="both"/>
        <w:rPr>
          <w:rFonts w:ascii="Tahoma" w:hAnsi="Tahoma" w:cs="Tahoma"/>
          <w:b/>
          <w:sz w:val="20"/>
          <w:szCs w:val="20"/>
        </w:rPr>
      </w:pPr>
      <w:r w:rsidRPr="007B3ABF">
        <w:rPr>
          <w:rFonts w:ascii="Tahoma" w:hAnsi="Tahoma" w:cs="Tahoma"/>
          <w:b/>
          <w:sz w:val="20"/>
          <w:szCs w:val="20"/>
        </w:rPr>
        <w:t>Zabezpieczeniem kredytu będzie weksel in blanco wraz z deklaracją wekslową z kontrasygnatą Skarbnika Powiatu.</w:t>
      </w:r>
    </w:p>
    <w:p w:rsidR="00D632BC" w:rsidRPr="004C0F0E" w:rsidRDefault="00D632BC" w:rsidP="00D632BC">
      <w:pPr>
        <w:jc w:val="both"/>
        <w:rPr>
          <w:rFonts w:ascii="Tahoma" w:hAnsi="Tahoma" w:cs="Tahoma"/>
          <w:b/>
          <w:color w:val="FF0000"/>
          <w:sz w:val="20"/>
          <w:szCs w:val="20"/>
        </w:rPr>
      </w:pPr>
    </w:p>
    <w:p w:rsidR="00D632BC" w:rsidRDefault="00D632BC" w:rsidP="00D632BC">
      <w:pPr>
        <w:pStyle w:val="Tekstpodstawowy"/>
        <w:spacing w:line="360" w:lineRule="auto"/>
        <w:jc w:val="both"/>
        <w:rPr>
          <w:rFonts w:ascii="Tahoma" w:hAnsi="Tahoma" w:cs="Tahoma"/>
          <w:sz w:val="20"/>
        </w:rPr>
      </w:pPr>
      <w:r>
        <w:rPr>
          <w:rFonts w:ascii="Tahoma" w:hAnsi="Tahoma" w:cs="Tahoma"/>
          <w:b/>
          <w:sz w:val="20"/>
        </w:rPr>
        <w:t xml:space="preserve">Kod </w:t>
      </w:r>
      <w:r w:rsidRPr="00C93BBA">
        <w:rPr>
          <w:rFonts w:ascii="Tahoma" w:hAnsi="Tahoma" w:cs="Tahoma"/>
          <w:b/>
          <w:sz w:val="20"/>
        </w:rPr>
        <w:t>CPV</w:t>
      </w:r>
      <w:r w:rsidRPr="00C93BBA">
        <w:rPr>
          <w:rFonts w:ascii="Tahoma" w:hAnsi="Tahoma" w:cs="Tahoma"/>
          <w:sz w:val="20"/>
        </w:rPr>
        <w:t xml:space="preserve">: 66.11.30.00 </w:t>
      </w:r>
      <w:r>
        <w:rPr>
          <w:rFonts w:ascii="Tahoma" w:hAnsi="Tahoma" w:cs="Tahoma"/>
          <w:sz w:val="20"/>
        </w:rPr>
        <w:t>–</w:t>
      </w:r>
      <w:r w:rsidRPr="00C93BBA">
        <w:rPr>
          <w:rFonts w:ascii="Tahoma" w:hAnsi="Tahoma" w:cs="Tahoma"/>
          <w:sz w:val="20"/>
        </w:rPr>
        <w:t xml:space="preserve"> 5</w:t>
      </w:r>
    </w:p>
    <w:p w:rsidR="005A6D24" w:rsidRDefault="00203838" w:rsidP="00DE3127">
      <w:pPr>
        <w:spacing w:line="360" w:lineRule="auto"/>
        <w:jc w:val="both"/>
        <w:rPr>
          <w:rFonts w:ascii="Tahoma" w:hAnsi="Tahoma" w:cs="Tahoma"/>
          <w:sz w:val="20"/>
          <w:szCs w:val="20"/>
        </w:rPr>
      </w:pPr>
      <w:r w:rsidRPr="00203838">
        <w:rPr>
          <w:rFonts w:ascii="Bookman Old Style" w:hAnsi="Bookman Old Style" w:cs="Bookman Old Style"/>
          <w:sz w:val="28"/>
          <w:szCs w:val="28"/>
          <w:lang w:val="pl-PL"/>
        </w:rPr>
        <w:pict>
          <v:shape id="_x0000_s1031" type="#_x0000_t202" style="position:absolute;left:0;text-align:left;margin-left:0;margin-top:24.1pt;width:459pt;height:20pt;z-index:251662848" fillcolor="#ddd">
            <v:textbox style="mso-next-textbox:#_x0000_s1031;mso-fit-shape-to-text:t">
              <w:txbxContent>
                <w:p w:rsidR="00331869" w:rsidRPr="009B3028" w:rsidRDefault="00331869" w:rsidP="009B3028">
                  <w:pPr>
                    <w:pStyle w:val="Tekstpodstawowy"/>
                    <w:jc w:val="both"/>
                    <w:rPr>
                      <w:rFonts w:ascii="Tahoma" w:hAnsi="Tahoma" w:cs="Tahoma"/>
                      <w:b/>
                      <w:bCs/>
                      <w:sz w:val="20"/>
                      <w:szCs w:val="20"/>
                    </w:rPr>
                  </w:pPr>
                  <w:r w:rsidRPr="00B13636">
                    <w:rPr>
                      <w:rFonts w:ascii="Tahoma" w:hAnsi="Tahoma" w:cs="Tahoma"/>
                      <w:b/>
                      <w:bCs/>
                      <w:noProof w:val="0"/>
                      <w:sz w:val="20"/>
                      <w:szCs w:val="20"/>
                      <w:lang w:val="pl-PL"/>
                    </w:rPr>
                    <w:t>6. TERMIN REALIZACJI ZAMÓWIENIA</w:t>
                  </w:r>
                </w:p>
              </w:txbxContent>
            </v:textbox>
            <w10:wrap type="square"/>
          </v:shape>
        </w:pict>
      </w:r>
    </w:p>
    <w:p w:rsidR="005A6D24" w:rsidRPr="002B4742" w:rsidRDefault="005A6D24" w:rsidP="00E35E84">
      <w:pPr>
        <w:spacing w:line="360" w:lineRule="auto"/>
        <w:jc w:val="both"/>
        <w:rPr>
          <w:rFonts w:ascii="Arial" w:hAnsi="Arial" w:cs="Arial"/>
          <w:noProof w:val="0"/>
          <w:sz w:val="20"/>
          <w:szCs w:val="20"/>
          <w:lang w:val="pl-PL"/>
        </w:rPr>
      </w:pPr>
    </w:p>
    <w:p w:rsidR="00D632BC" w:rsidRPr="00C93BBA" w:rsidRDefault="00D632BC" w:rsidP="00D632BC">
      <w:pPr>
        <w:jc w:val="both"/>
        <w:rPr>
          <w:rFonts w:ascii="Tahoma" w:hAnsi="Tahoma" w:cs="Tahoma"/>
          <w:sz w:val="20"/>
          <w:szCs w:val="20"/>
        </w:rPr>
      </w:pPr>
      <w:r w:rsidRPr="007B3ABF">
        <w:rPr>
          <w:rFonts w:ascii="Tahoma" w:hAnsi="Tahoma" w:cs="Tahoma"/>
          <w:sz w:val="20"/>
          <w:szCs w:val="20"/>
        </w:rPr>
        <w:t>Okres kredytowania wynosi 1</w:t>
      </w:r>
      <w:r>
        <w:rPr>
          <w:rFonts w:ascii="Tahoma" w:hAnsi="Tahoma" w:cs="Tahoma"/>
          <w:sz w:val="20"/>
          <w:szCs w:val="20"/>
        </w:rPr>
        <w:t>2</w:t>
      </w:r>
      <w:r w:rsidRPr="007B3ABF">
        <w:rPr>
          <w:rFonts w:ascii="Tahoma" w:hAnsi="Tahoma" w:cs="Tahoma"/>
          <w:sz w:val="20"/>
          <w:szCs w:val="20"/>
        </w:rPr>
        <w:t>0 miesięcy.</w:t>
      </w:r>
    </w:p>
    <w:p w:rsidR="005A6D24" w:rsidRDefault="00203838" w:rsidP="003D1961">
      <w:pPr>
        <w:pStyle w:val="Tekstpodstawowy"/>
        <w:spacing w:line="360" w:lineRule="auto"/>
        <w:jc w:val="both"/>
        <w:rPr>
          <w:rFonts w:ascii="Tahoma" w:hAnsi="Tahoma" w:cs="Tahoma"/>
          <w:sz w:val="20"/>
          <w:szCs w:val="20"/>
        </w:rPr>
      </w:pPr>
      <w:r w:rsidRPr="00203838">
        <w:rPr>
          <w:lang w:val="pl-PL"/>
        </w:rPr>
        <w:pict>
          <v:shape id="_x0000_s1032" type="#_x0000_t202" style="position:absolute;left:0;text-align:left;margin-left:0;margin-top:25pt;width:459pt;height:23pt;z-index:251663872" fillcolor="#ddd" strokecolor="silver">
            <v:textbox style="mso-next-textbox:#_x0000_s1032;mso-fit-shape-to-text:t">
              <w:txbxContent>
                <w:p w:rsidR="00331869" w:rsidRPr="0019793F" w:rsidRDefault="00331869" w:rsidP="00CD72B8">
                  <w:pPr>
                    <w:pStyle w:val="Tekstpodstawowy"/>
                    <w:pBdr>
                      <w:top w:val="single" w:sz="4" w:space="1" w:color="auto"/>
                      <w:left w:val="single" w:sz="4" w:space="7" w:color="auto"/>
                      <w:bottom w:val="single" w:sz="4" w:space="1" w:color="auto"/>
                      <w:right w:val="single" w:sz="4" w:space="4" w:color="auto"/>
                    </w:pBdr>
                    <w:jc w:val="both"/>
                    <w:rPr>
                      <w:rFonts w:ascii="Tahoma" w:hAnsi="Tahoma" w:cs="Tahoma"/>
                      <w:b/>
                      <w:bCs/>
                      <w:sz w:val="20"/>
                      <w:szCs w:val="20"/>
                    </w:rPr>
                  </w:pPr>
                  <w:r w:rsidRPr="00B13636">
                    <w:rPr>
                      <w:rFonts w:ascii="Tahoma" w:hAnsi="Tahoma" w:cs="Tahoma"/>
                      <w:b/>
                      <w:bCs/>
                      <w:noProof w:val="0"/>
                      <w:sz w:val="20"/>
                      <w:szCs w:val="20"/>
                      <w:lang w:val="pl-PL"/>
                    </w:rPr>
                    <w:t>7. WARUNKI UDZIAŁU W POSTĘPOWANIU</w:t>
                  </w:r>
                </w:p>
              </w:txbxContent>
            </v:textbox>
            <w10:wrap type="square"/>
          </v:shape>
        </w:pict>
      </w:r>
    </w:p>
    <w:p w:rsidR="005A6D24" w:rsidRPr="00E127F8" w:rsidRDefault="005A6D24" w:rsidP="003D1961">
      <w:pPr>
        <w:pStyle w:val="Tekstpodstawowy"/>
        <w:spacing w:line="360" w:lineRule="auto"/>
        <w:jc w:val="both"/>
        <w:rPr>
          <w:rFonts w:ascii="Tahoma" w:hAnsi="Tahoma" w:cs="Tahoma"/>
          <w:sz w:val="20"/>
          <w:szCs w:val="20"/>
          <w:lang w:val="pl-PL"/>
        </w:rPr>
      </w:pPr>
      <w:bookmarkStart w:id="0" w:name="_GoBack"/>
      <w:bookmarkEnd w:id="0"/>
      <w:r w:rsidRPr="00E127F8">
        <w:rPr>
          <w:rFonts w:ascii="Tahoma" w:hAnsi="Tahoma" w:cs="Tahoma"/>
          <w:sz w:val="20"/>
          <w:szCs w:val="20"/>
          <w:lang w:val="pl-PL"/>
        </w:rPr>
        <w:t>7.1. O udzielenie zamówienia mogą ubiegać się wykonawcy, którzy:</w:t>
      </w:r>
    </w:p>
    <w:p w:rsidR="005A6D24" w:rsidRPr="00E127F8" w:rsidRDefault="005A6D24" w:rsidP="003D1961">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nie podlegają wykluczeniu;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spełniają warunki udziału w</w:t>
      </w:r>
      <w:r w:rsidR="00D5392D">
        <w:rPr>
          <w:rFonts w:ascii="Tahoma" w:hAnsi="Tahoma" w:cs="Tahoma"/>
          <w:noProof w:val="0"/>
          <w:sz w:val="20"/>
          <w:szCs w:val="20"/>
          <w:lang w:val="pl-PL"/>
        </w:rPr>
        <w:t xml:space="preserve"> postępowaniu, określone przez Z</w:t>
      </w:r>
      <w:r w:rsidRPr="00E127F8">
        <w:rPr>
          <w:rFonts w:ascii="Tahoma" w:hAnsi="Tahoma" w:cs="Tahoma"/>
          <w:noProof w:val="0"/>
          <w:sz w:val="20"/>
          <w:szCs w:val="20"/>
          <w:lang w:val="pl-PL"/>
        </w:rPr>
        <w:t>amawiającego w ogłoszeniu o zamówieniu i SIWZ.</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7.2.Warunki udziału w postępowaniu.</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 xml:space="preserve">7.2.1. O udzielenie zamówienia mogą ubiegać się </w:t>
      </w:r>
      <w:r>
        <w:rPr>
          <w:rFonts w:ascii="Tahoma" w:hAnsi="Tahoma" w:cs="Tahoma"/>
          <w:noProof w:val="0"/>
          <w:sz w:val="20"/>
          <w:szCs w:val="20"/>
          <w:lang w:val="pl-PL"/>
        </w:rPr>
        <w:t>W</w:t>
      </w:r>
      <w:r w:rsidRPr="00E127F8">
        <w:rPr>
          <w:rFonts w:ascii="Tahoma" w:hAnsi="Tahoma" w:cs="Tahoma"/>
          <w:noProof w:val="0"/>
          <w:sz w:val="20"/>
          <w:szCs w:val="20"/>
          <w:lang w:val="pl-PL"/>
        </w:rPr>
        <w:t>ykonawcy, którzy spełniają warunki udziału w postępowaniu, dotyczące:</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a) kompetencji lub uprawnień do prowadzenia określonej działalności zawodowej, o ile wynika to z odrębnych przepisów,</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b) sytuacji ekonomicznej lub finansowej,</w:t>
      </w:r>
    </w:p>
    <w:p w:rsidR="005A6D24" w:rsidRPr="00E127F8" w:rsidRDefault="005A6D24" w:rsidP="00FF5C89">
      <w:pPr>
        <w:autoSpaceDE w:val="0"/>
        <w:autoSpaceDN w:val="0"/>
        <w:adjustRightInd w:val="0"/>
        <w:spacing w:line="360" w:lineRule="auto"/>
        <w:jc w:val="both"/>
        <w:rPr>
          <w:rFonts w:ascii="Tahoma" w:hAnsi="Tahoma" w:cs="Tahoma"/>
          <w:noProof w:val="0"/>
          <w:sz w:val="20"/>
          <w:szCs w:val="20"/>
          <w:lang w:val="pl-PL"/>
        </w:rPr>
      </w:pPr>
      <w:r w:rsidRPr="00E127F8">
        <w:rPr>
          <w:rFonts w:ascii="Tahoma" w:hAnsi="Tahoma" w:cs="Tahoma"/>
          <w:noProof w:val="0"/>
          <w:sz w:val="20"/>
          <w:szCs w:val="20"/>
          <w:lang w:val="pl-PL"/>
        </w:rPr>
        <w:t>c) zdolności technicznej lub zawodowej</w:t>
      </w:r>
    </w:p>
    <w:p w:rsidR="005A6D24" w:rsidRPr="00E127F8" w:rsidRDefault="005A6D24" w:rsidP="00FF5C89">
      <w:pPr>
        <w:autoSpaceDE w:val="0"/>
        <w:autoSpaceDN w:val="0"/>
        <w:adjustRightInd w:val="0"/>
        <w:spacing w:line="360" w:lineRule="auto"/>
        <w:rPr>
          <w:rFonts w:ascii="Tahoma" w:hAnsi="Tahoma" w:cs="Tahoma"/>
          <w:noProof w:val="0"/>
          <w:sz w:val="20"/>
          <w:szCs w:val="20"/>
          <w:lang w:val="pl-PL"/>
        </w:rPr>
      </w:pPr>
      <w:r w:rsidRPr="00E127F8">
        <w:rPr>
          <w:rFonts w:ascii="Tahoma" w:hAnsi="Tahoma" w:cs="Tahoma"/>
          <w:noProof w:val="0"/>
          <w:sz w:val="20"/>
          <w:szCs w:val="20"/>
          <w:lang w:val="pl-PL"/>
        </w:rPr>
        <w:t>7.3. Określenie warunków udziału w postępowaniu.</w:t>
      </w:r>
    </w:p>
    <w:p w:rsidR="005A6D24" w:rsidRPr="003D1961" w:rsidRDefault="005A6D24" w:rsidP="003D1961">
      <w:pPr>
        <w:autoSpaceDE w:val="0"/>
        <w:autoSpaceDN w:val="0"/>
        <w:adjustRightInd w:val="0"/>
        <w:spacing w:line="360" w:lineRule="auto"/>
        <w:rPr>
          <w:rFonts w:ascii="Tahoma" w:hAnsi="Tahoma" w:cs="Tahoma"/>
          <w:sz w:val="20"/>
          <w:szCs w:val="20"/>
        </w:rPr>
      </w:pPr>
      <w:r>
        <w:rPr>
          <w:rFonts w:ascii="Tahoma" w:hAnsi="Tahoma" w:cs="Tahoma"/>
          <w:noProof w:val="0"/>
          <w:sz w:val="20"/>
          <w:szCs w:val="20"/>
          <w:lang w:val="pl-PL"/>
        </w:rPr>
        <w:t>7</w:t>
      </w:r>
      <w:r w:rsidRPr="00FF5C89">
        <w:rPr>
          <w:rFonts w:ascii="Tahoma" w:hAnsi="Tahoma" w:cs="Tahoma"/>
          <w:noProof w:val="0"/>
          <w:sz w:val="20"/>
          <w:szCs w:val="20"/>
          <w:lang w:val="pl-PL"/>
        </w:rPr>
        <w:t xml:space="preserve">.3.1. </w:t>
      </w:r>
      <w:r w:rsidRPr="003D1961">
        <w:rPr>
          <w:rFonts w:ascii="Tahoma" w:hAnsi="Tahoma" w:cs="Tahoma"/>
          <w:sz w:val="20"/>
          <w:szCs w:val="20"/>
        </w:rPr>
        <w:t xml:space="preserve">Za Wykonawcę posiadającego uprawnienia do wykonywania określonej </w:t>
      </w:r>
      <w:r>
        <w:rPr>
          <w:rFonts w:ascii="Tahoma" w:hAnsi="Tahoma" w:cs="Tahoma"/>
          <w:sz w:val="20"/>
          <w:szCs w:val="20"/>
        </w:rPr>
        <w:t xml:space="preserve">działalności, o których mowa </w:t>
      </w:r>
      <w:r w:rsidRPr="00FF5C89">
        <w:rPr>
          <w:rFonts w:ascii="Tahoma" w:hAnsi="Tahoma" w:cs="Tahoma"/>
          <w:noProof w:val="0"/>
          <w:sz w:val="20"/>
          <w:szCs w:val="20"/>
          <w:lang w:val="pl-PL"/>
        </w:rPr>
        <w:t xml:space="preserve">w </w:t>
      </w:r>
      <w:proofErr w:type="spellStart"/>
      <w:r w:rsidRPr="00FF5C89">
        <w:rPr>
          <w:rFonts w:ascii="Tahoma" w:hAnsi="Tahoma" w:cs="Tahoma"/>
          <w:noProof w:val="0"/>
          <w:sz w:val="20"/>
          <w:szCs w:val="20"/>
          <w:lang w:val="pl-PL"/>
        </w:rPr>
        <w:t>pkt</w:t>
      </w:r>
      <w:proofErr w:type="spellEnd"/>
      <w:r>
        <w:rPr>
          <w:rFonts w:ascii="Tahoma" w:hAnsi="Tahoma" w:cs="Tahoma"/>
          <w:noProof w:val="0"/>
          <w:sz w:val="20"/>
          <w:szCs w:val="20"/>
          <w:lang w:val="pl-PL"/>
        </w:rPr>
        <w:t xml:space="preserve"> 7</w:t>
      </w:r>
      <w:r w:rsidRPr="00FF5C89">
        <w:rPr>
          <w:rFonts w:ascii="Tahoma" w:hAnsi="Tahoma" w:cs="Tahoma"/>
          <w:noProof w:val="0"/>
          <w:sz w:val="20"/>
          <w:szCs w:val="20"/>
          <w:lang w:val="pl-PL"/>
        </w:rPr>
        <w:t>.2.1. lit. a) SIWZ</w:t>
      </w:r>
      <w:r>
        <w:rPr>
          <w:rFonts w:ascii="Tahoma" w:hAnsi="Tahoma" w:cs="Tahoma"/>
          <w:sz w:val="20"/>
          <w:szCs w:val="20"/>
        </w:rPr>
        <w:t xml:space="preserve"> </w:t>
      </w:r>
      <w:r w:rsidRPr="003D1961">
        <w:rPr>
          <w:rFonts w:ascii="Tahoma" w:hAnsi="Tahoma" w:cs="Tahoma"/>
          <w:sz w:val="20"/>
          <w:szCs w:val="20"/>
        </w:rPr>
        <w:t>Zamawiający uzna takiego, który:</w:t>
      </w:r>
    </w:p>
    <w:p w:rsidR="00CD16C6" w:rsidRDefault="005A6D24" w:rsidP="006B3639">
      <w:pPr>
        <w:tabs>
          <w:tab w:val="left" w:pos="0"/>
        </w:tabs>
        <w:autoSpaceDE w:val="0"/>
        <w:autoSpaceDN w:val="0"/>
        <w:adjustRightInd w:val="0"/>
        <w:spacing w:line="360" w:lineRule="auto"/>
        <w:jc w:val="both"/>
        <w:rPr>
          <w:rFonts w:ascii="Tahoma" w:hAnsi="Tahoma" w:cs="Tahoma"/>
          <w:sz w:val="20"/>
        </w:rPr>
      </w:pPr>
      <w:r w:rsidRPr="003D1961">
        <w:rPr>
          <w:rFonts w:ascii="Tahoma" w:hAnsi="Tahoma" w:cs="Tahoma"/>
          <w:sz w:val="20"/>
          <w:szCs w:val="20"/>
        </w:rPr>
        <w:t xml:space="preserve">a) </w:t>
      </w:r>
      <w:r w:rsidR="00CD16C6">
        <w:rPr>
          <w:rFonts w:ascii="Tahoma" w:hAnsi="Tahoma" w:cs="Tahoma"/>
          <w:sz w:val="20"/>
          <w:szCs w:val="20"/>
        </w:rPr>
        <w:t xml:space="preserve">posiada </w:t>
      </w:r>
      <w:r w:rsidR="00CD16C6" w:rsidRPr="004C0F0E">
        <w:rPr>
          <w:rFonts w:ascii="Tahoma" w:hAnsi="Tahoma" w:cs="Tahoma"/>
          <w:sz w:val="20"/>
        </w:rPr>
        <w:t xml:space="preserve">zezwolenie Komisji Nadzoru Bankowego na rozpoczęcie działalności, zgodnie z ustawą z dnia 29.08.1997 r. Prawo </w:t>
      </w:r>
      <w:r w:rsidR="00CD16C6" w:rsidRPr="003F6857">
        <w:rPr>
          <w:rFonts w:ascii="Tahoma" w:hAnsi="Tahoma" w:cs="Tahoma"/>
          <w:sz w:val="20"/>
        </w:rPr>
        <w:t>bankowe (</w:t>
      </w:r>
      <w:r w:rsidR="00CD16C6" w:rsidRPr="003F6857">
        <w:rPr>
          <w:rFonts w:ascii="Tahoma" w:hAnsi="Tahoma" w:cs="Tahoma"/>
          <w:sz w:val="20"/>
          <w:shd w:val="clear" w:color="auto" w:fill="FFFFFF"/>
        </w:rPr>
        <w:t xml:space="preserve">Dz.U. </w:t>
      </w:r>
      <w:r w:rsidR="00CD16C6" w:rsidRPr="00CD16C6">
        <w:rPr>
          <w:rFonts w:ascii="Tahoma" w:hAnsi="Tahoma" w:cs="Tahoma"/>
          <w:sz w:val="20"/>
          <w:shd w:val="clear" w:color="auto" w:fill="FFFFFF"/>
        </w:rPr>
        <w:t>2017 poz. 1876</w:t>
      </w:r>
      <w:r w:rsidR="00CD16C6" w:rsidRPr="003F6857">
        <w:rPr>
          <w:rFonts w:ascii="Tahoma" w:hAnsi="Tahoma" w:cs="Tahoma"/>
          <w:sz w:val="20"/>
        </w:rPr>
        <w:t>).</w:t>
      </w:r>
      <w:r w:rsidR="00CD16C6" w:rsidRPr="004C0F0E">
        <w:rPr>
          <w:rFonts w:ascii="Tahoma" w:hAnsi="Tahoma" w:cs="Tahoma"/>
          <w:sz w:val="20"/>
        </w:rPr>
        <w:t xml:space="preserve"> </w:t>
      </w:r>
    </w:p>
    <w:p w:rsidR="005A6D24" w:rsidRPr="006B3639" w:rsidRDefault="005A6D24" w:rsidP="006B3639">
      <w:pPr>
        <w:tabs>
          <w:tab w:val="left" w:pos="0"/>
        </w:tabs>
        <w:autoSpaceDE w:val="0"/>
        <w:autoSpaceDN w:val="0"/>
        <w:adjustRightInd w:val="0"/>
        <w:spacing w:line="360" w:lineRule="auto"/>
        <w:jc w:val="both"/>
        <w:rPr>
          <w:rFonts w:ascii="Tahoma" w:hAnsi="Tahoma" w:cs="Tahoma"/>
          <w:sz w:val="20"/>
          <w:szCs w:val="20"/>
        </w:rPr>
      </w:pPr>
      <w:r w:rsidRPr="006B3639">
        <w:rPr>
          <w:rFonts w:ascii="Tahoma" w:hAnsi="Tahoma" w:cs="Tahoma"/>
          <w:sz w:val="20"/>
          <w:szCs w:val="20"/>
        </w:rPr>
        <w:t>7.3.2. Zamawiający nie stawia szczególnych wymagań w zakresie spełnienia warunku,</w:t>
      </w:r>
      <w:r>
        <w:rPr>
          <w:rFonts w:ascii="Tahoma" w:hAnsi="Tahoma" w:cs="Tahoma"/>
          <w:sz w:val="20"/>
          <w:szCs w:val="20"/>
        </w:rPr>
        <w:t xml:space="preserve"> </w:t>
      </w:r>
      <w:r w:rsidRPr="006B3639">
        <w:rPr>
          <w:rFonts w:ascii="Tahoma" w:hAnsi="Tahoma" w:cs="Tahoma"/>
          <w:noProof w:val="0"/>
          <w:sz w:val="20"/>
          <w:szCs w:val="20"/>
          <w:lang w:val="pl-PL"/>
        </w:rPr>
        <w:t xml:space="preserve">o którym mowa w </w:t>
      </w:r>
      <w:proofErr w:type="spellStart"/>
      <w:r w:rsidRPr="006B3639">
        <w:rPr>
          <w:rFonts w:ascii="Tahoma" w:hAnsi="Tahoma" w:cs="Tahoma"/>
          <w:noProof w:val="0"/>
          <w:sz w:val="20"/>
          <w:szCs w:val="20"/>
          <w:lang w:val="pl-PL"/>
        </w:rPr>
        <w:t>pkt</w:t>
      </w:r>
      <w:proofErr w:type="spellEnd"/>
      <w:r w:rsidRPr="006B3639">
        <w:rPr>
          <w:rFonts w:ascii="Tahoma" w:hAnsi="Tahoma" w:cs="Tahoma"/>
          <w:noProof w:val="0"/>
          <w:sz w:val="20"/>
          <w:szCs w:val="20"/>
          <w:lang w:val="pl-PL"/>
        </w:rPr>
        <w:t xml:space="preserve"> 7.2.1. lit. b) SIWZ. W</w:t>
      </w:r>
      <w:r w:rsidRPr="006B3639">
        <w:rPr>
          <w:rFonts w:ascii="Tahoma" w:hAnsi="Tahoma" w:cs="Tahoma"/>
          <w:sz w:val="20"/>
          <w:szCs w:val="20"/>
        </w:rPr>
        <w:t xml:space="preserve">ykonawca potwierdza spełnienie warunku poprzez złożenie oświadczenia (załącznik Nr </w:t>
      </w:r>
      <w:r w:rsidR="00955B7A">
        <w:rPr>
          <w:rFonts w:ascii="Tahoma" w:hAnsi="Tahoma" w:cs="Tahoma"/>
          <w:sz w:val="20"/>
          <w:szCs w:val="20"/>
        </w:rPr>
        <w:t>2</w:t>
      </w:r>
      <w:r w:rsidRPr="006B3639">
        <w:rPr>
          <w:rFonts w:ascii="Tahoma" w:hAnsi="Tahoma" w:cs="Tahoma"/>
          <w:sz w:val="20"/>
          <w:szCs w:val="20"/>
        </w:rPr>
        <w:t xml:space="preserve"> do </w:t>
      </w:r>
      <w:r w:rsidR="00B94762">
        <w:rPr>
          <w:rFonts w:ascii="Tahoma" w:hAnsi="Tahoma" w:cs="Tahoma"/>
          <w:sz w:val="20"/>
          <w:szCs w:val="20"/>
        </w:rPr>
        <w:t>SIWZ</w:t>
      </w:r>
      <w:r w:rsidRPr="006B3639">
        <w:rPr>
          <w:rFonts w:ascii="Tahoma" w:hAnsi="Tahoma" w:cs="Tahoma"/>
          <w:sz w:val="20"/>
          <w:szCs w:val="20"/>
        </w:rPr>
        <w:t>).</w:t>
      </w:r>
    </w:p>
    <w:p w:rsidR="005A6D24" w:rsidRPr="006B3639" w:rsidRDefault="005A6D24" w:rsidP="00081BBC">
      <w:pPr>
        <w:tabs>
          <w:tab w:val="left" w:pos="0"/>
        </w:tabs>
        <w:autoSpaceDE w:val="0"/>
        <w:autoSpaceDN w:val="0"/>
        <w:adjustRightInd w:val="0"/>
        <w:spacing w:line="360" w:lineRule="auto"/>
        <w:jc w:val="both"/>
        <w:rPr>
          <w:rFonts w:ascii="Tahoma" w:hAnsi="Tahoma" w:cs="Tahoma"/>
          <w:sz w:val="20"/>
          <w:szCs w:val="20"/>
        </w:rPr>
      </w:pPr>
      <w:r>
        <w:rPr>
          <w:rFonts w:ascii="Tahoma" w:hAnsi="Tahoma" w:cs="Tahoma"/>
          <w:noProof w:val="0"/>
          <w:sz w:val="20"/>
          <w:szCs w:val="20"/>
          <w:lang w:val="pl-PL"/>
        </w:rPr>
        <w:t>7</w:t>
      </w:r>
      <w:r w:rsidRPr="00075F17">
        <w:rPr>
          <w:rFonts w:ascii="Tahoma" w:hAnsi="Tahoma" w:cs="Tahoma"/>
          <w:noProof w:val="0"/>
          <w:sz w:val="20"/>
          <w:szCs w:val="20"/>
          <w:lang w:val="pl-PL"/>
        </w:rPr>
        <w:t xml:space="preserve">.3.3. </w:t>
      </w:r>
      <w:r w:rsidRPr="006B3639">
        <w:rPr>
          <w:rFonts w:ascii="Tahoma" w:hAnsi="Tahoma" w:cs="Tahoma"/>
          <w:sz w:val="20"/>
          <w:szCs w:val="20"/>
        </w:rPr>
        <w:t xml:space="preserve">Zamawiający nie stawia szczególnych wymagań w zakresie spełnienia warunku, </w:t>
      </w:r>
      <w:r w:rsidRPr="00075F17">
        <w:rPr>
          <w:rFonts w:ascii="Tahoma" w:hAnsi="Tahoma" w:cs="Tahoma"/>
          <w:noProof w:val="0"/>
          <w:sz w:val="20"/>
          <w:szCs w:val="20"/>
          <w:lang w:val="pl-PL"/>
        </w:rPr>
        <w:t>o</w:t>
      </w:r>
      <w:r>
        <w:rPr>
          <w:rFonts w:ascii="Tahoma" w:hAnsi="Tahoma" w:cs="Tahoma"/>
          <w:noProof w:val="0"/>
          <w:sz w:val="20"/>
          <w:szCs w:val="20"/>
          <w:lang w:val="pl-PL"/>
        </w:rPr>
        <w:t xml:space="preserve"> </w:t>
      </w:r>
      <w:r w:rsidRPr="00075F17">
        <w:rPr>
          <w:rFonts w:ascii="Tahoma" w:hAnsi="Tahoma" w:cs="Tahoma"/>
          <w:noProof w:val="0"/>
          <w:sz w:val="20"/>
          <w:szCs w:val="20"/>
          <w:lang w:val="pl-PL"/>
        </w:rPr>
        <w:t xml:space="preserve">którym mowa w </w:t>
      </w:r>
      <w:proofErr w:type="spellStart"/>
      <w:r w:rsidRPr="00075F17">
        <w:rPr>
          <w:rFonts w:ascii="Tahoma" w:hAnsi="Tahoma" w:cs="Tahoma"/>
          <w:noProof w:val="0"/>
          <w:sz w:val="20"/>
          <w:szCs w:val="20"/>
          <w:lang w:val="pl-PL"/>
        </w:rPr>
        <w:t>pkt</w:t>
      </w:r>
      <w:proofErr w:type="spellEnd"/>
      <w:r w:rsidRPr="00075F17">
        <w:rPr>
          <w:rFonts w:ascii="Tahoma" w:hAnsi="Tahoma" w:cs="Tahoma"/>
          <w:noProof w:val="0"/>
          <w:sz w:val="20"/>
          <w:szCs w:val="20"/>
          <w:lang w:val="pl-PL"/>
        </w:rPr>
        <w:t xml:space="preserve"> </w:t>
      </w:r>
      <w:r>
        <w:rPr>
          <w:rFonts w:ascii="Tahoma" w:hAnsi="Tahoma" w:cs="Tahoma"/>
          <w:noProof w:val="0"/>
          <w:sz w:val="20"/>
          <w:szCs w:val="20"/>
          <w:lang w:val="pl-PL"/>
        </w:rPr>
        <w:t>7</w:t>
      </w:r>
      <w:r w:rsidRPr="00075F17">
        <w:rPr>
          <w:rFonts w:ascii="Tahoma" w:hAnsi="Tahoma" w:cs="Tahoma"/>
          <w:noProof w:val="0"/>
          <w:sz w:val="20"/>
          <w:szCs w:val="20"/>
          <w:lang w:val="pl-PL"/>
        </w:rPr>
        <w:t>.2.1. lit. c) SIWZ</w:t>
      </w:r>
      <w:r>
        <w:rPr>
          <w:rFonts w:ascii="Tahoma" w:hAnsi="Tahoma" w:cs="Tahoma"/>
          <w:noProof w:val="0"/>
          <w:sz w:val="20"/>
          <w:szCs w:val="20"/>
          <w:lang w:val="pl-PL"/>
        </w:rPr>
        <w:t>.</w:t>
      </w:r>
      <w:r w:rsidRPr="00081BBC">
        <w:rPr>
          <w:rFonts w:ascii="Tahoma" w:hAnsi="Tahoma" w:cs="Tahoma"/>
          <w:noProof w:val="0"/>
          <w:sz w:val="20"/>
          <w:szCs w:val="20"/>
          <w:lang w:val="pl-PL"/>
        </w:rPr>
        <w:t xml:space="preserve"> </w:t>
      </w:r>
      <w:r w:rsidRPr="006B3639">
        <w:rPr>
          <w:rFonts w:ascii="Tahoma" w:hAnsi="Tahoma" w:cs="Tahoma"/>
          <w:noProof w:val="0"/>
          <w:sz w:val="20"/>
          <w:szCs w:val="20"/>
          <w:lang w:val="pl-PL"/>
        </w:rPr>
        <w:t>W</w:t>
      </w:r>
      <w:r w:rsidRPr="006B3639">
        <w:rPr>
          <w:rFonts w:ascii="Tahoma" w:hAnsi="Tahoma" w:cs="Tahoma"/>
          <w:sz w:val="20"/>
          <w:szCs w:val="20"/>
        </w:rPr>
        <w:t xml:space="preserve">ykonawca potwierdza spełnienie warunku poprzez złożenie oświadczenia (załącznik Nr </w:t>
      </w:r>
      <w:r w:rsidR="00955B7A">
        <w:rPr>
          <w:rFonts w:ascii="Tahoma" w:hAnsi="Tahoma" w:cs="Tahoma"/>
          <w:sz w:val="20"/>
          <w:szCs w:val="20"/>
        </w:rPr>
        <w:t>2</w:t>
      </w:r>
      <w:r w:rsidRPr="006B3639">
        <w:rPr>
          <w:rFonts w:ascii="Tahoma" w:hAnsi="Tahoma" w:cs="Tahoma"/>
          <w:sz w:val="20"/>
          <w:szCs w:val="20"/>
        </w:rPr>
        <w:t xml:space="preserve"> do </w:t>
      </w:r>
      <w:r w:rsidR="00B94762">
        <w:rPr>
          <w:rFonts w:ascii="Tahoma" w:hAnsi="Tahoma" w:cs="Tahoma"/>
          <w:sz w:val="20"/>
          <w:szCs w:val="20"/>
        </w:rPr>
        <w:t>SIWZ</w:t>
      </w:r>
      <w:r w:rsidRPr="006B3639">
        <w:rPr>
          <w:rFonts w:ascii="Tahoma" w:hAnsi="Tahoma" w:cs="Tahoma"/>
          <w:sz w:val="20"/>
          <w:szCs w:val="20"/>
        </w:rPr>
        <w:t>).</w:t>
      </w:r>
    </w:p>
    <w:p w:rsidR="007B5C46" w:rsidRDefault="005A6D24" w:rsidP="007B5C46">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7.</w:t>
      </w:r>
      <w:r>
        <w:rPr>
          <w:rFonts w:ascii="Tahoma" w:hAnsi="Tahoma" w:cs="Tahoma"/>
          <w:sz w:val="20"/>
          <w:szCs w:val="20"/>
        </w:rPr>
        <w:t>4</w:t>
      </w:r>
      <w:r w:rsidRPr="00851C90">
        <w:rPr>
          <w:rFonts w:ascii="Tahoma" w:hAnsi="Tahoma" w:cs="Tahoma"/>
          <w:sz w:val="20"/>
          <w:szCs w:val="20"/>
        </w:rPr>
        <w:t xml:space="preserve">.  Zamawiający żąda wskazania przez </w:t>
      </w:r>
      <w:r>
        <w:rPr>
          <w:rFonts w:ascii="Tahoma" w:hAnsi="Tahoma" w:cs="Tahoma"/>
          <w:sz w:val="20"/>
          <w:szCs w:val="20"/>
        </w:rPr>
        <w:t>W</w:t>
      </w:r>
      <w:r w:rsidRPr="00851C90">
        <w:rPr>
          <w:rFonts w:ascii="Tahoma" w:hAnsi="Tahoma" w:cs="Tahoma"/>
          <w:sz w:val="20"/>
          <w:szCs w:val="20"/>
        </w:rPr>
        <w:t xml:space="preserve">ykonawcę części zamówienia, której wykonanie </w:t>
      </w:r>
      <w:r>
        <w:rPr>
          <w:rFonts w:ascii="Tahoma" w:hAnsi="Tahoma" w:cs="Tahoma"/>
          <w:sz w:val="20"/>
          <w:szCs w:val="20"/>
        </w:rPr>
        <w:t>zamierza powierzyć podwykonawcy i podania przez W</w:t>
      </w:r>
      <w:r w:rsidRPr="00851C90">
        <w:rPr>
          <w:rFonts w:ascii="Tahoma" w:hAnsi="Tahoma" w:cs="Tahoma"/>
          <w:sz w:val="20"/>
          <w:szCs w:val="20"/>
        </w:rPr>
        <w:t>ykonawcę nazw (firm) podwykonawców.</w:t>
      </w:r>
      <w:r w:rsidR="007B5C46" w:rsidRPr="007B5C46">
        <w:rPr>
          <w:rFonts w:ascii="Tahoma" w:hAnsi="Tahoma" w:cs="Tahoma"/>
          <w:sz w:val="20"/>
          <w:szCs w:val="20"/>
        </w:rPr>
        <w:t xml:space="preserve"> </w:t>
      </w:r>
    </w:p>
    <w:p w:rsidR="007B5C46" w:rsidRDefault="007B5C46" w:rsidP="007B5C46">
      <w:pPr>
        <w:autoSpaceDE w:val="0"/>
        <w:autoSpaceDN w:val="0"/>
        <w:adjustRightInd w:val="0"/>
        <w:spacing w:line="360" w:lineRule="auto"/>
        <w:jc w:val="both"/>
        <w:rPr>
          <w:rFonts w:ascii="Tahoma" w:hAnsi="Tahoma" w:cs="Tahoma"/>
          <w:sz w:val="20"/>
          <w:szCs w:val="20"/>
        </w:rPr>
      </w:pPr>
      <w:r w:rsidRPr="00110211">
        <w:rPr>
          <w:rFonts w:ascii="Tahoma" w:hAnsi="Tahoma" w:cs="Tahoma"/>
          <w:sz w:val="20"/>
          <w:szCs w:val="20"/>
        </w:rPr>
        <w:t>7.</w:t>
      </w:r>
      <w:r>
        <w:rPr>
          <w:rFonts w:ascii="Tahoma" w:hAnsi="Tahoma" w:cs="Tahoma"/>
          <w:sz w:val="20"/>
          <w:szCs w:val="20"/>
        </w:rPr>
        <w:t>5</w:t>
      </w:r>
      <w:r w:rsidRPr="00110211">
        <w:rPr>
          <w:rFonts w:ascii="Tahoma" w:hAnsi="Tahoma" w:cs="Tahoma"/>
          <w:sz w:val="20"/>
          <w:szCs w:val="20"/>
        </w:rPr>
        <w:t>.</w:t>
      </w:r>
      <w:r w:rsidRPr="00110211">
        <w:rPr>
          <w:rFonts w:ascii="Tahoma" w:hAnsi="Tahoma" w:cs="Tahoma"/>
          <w:i/>
          <w:iCs/>
          <w:sz w:val="20"/>
          <w:szCs w:val="20"/>
        </w:rPr>
        <w:t xml:space="preserve"> </w:t>
      </w:r>
      <w:r w:rsidRPr="00815B5F">
        <w:rPr>
          <w:rFonts w:ascii="Tahoma" w:hAnsi="Tahoma" w:cs="Tahoma"/>
          <w:sz w:val="20"/>
          <w:szCs w:val="20"/>
        </w:rPr>
        <w:t xml:space="preserve">W przedmiotowym postępowaniu zostanie zastosowana procedura określona w art. 24aa ustawy. Zamawiający najpierw dokona oceny ofert a następnie zbada, czy Wykonawca, którego oferta została oceniona jako najkorzystniejsza, nie podlega wykluczeniu oraz spełnia warunki udziału w postępowaniu. </w:t>
      </w:r>
    </w:p>
    <w:p w:rsidR="007B5C46" w:rsidRPr="00815B5F" w:rsidRDefault="007B5C46" w:rsidP="007B5C46">
      <w:pPr>
        <w:autoSpaceDE w:val="0"/>
        <w:autoSpaceDN w:val="0"/>
        <w:adjustRightInd w:val="0"/>
        <w:spacing w:line="360" w:lineRule="auto"/>
        <w:jc w:val="both"/>
        <w:rPr>
          <w:rFonts w:ascii="Tahoma" w:hAnsi="Tahoma" w:cs="Tahoma"/>
          <w:sz w:val="20"/>
          <w:szCs w:val="20"/>
        </w:rPr>
      </w:pPr>
      <w:r>
        <w:rPr>
          <w:rFonts w:ascii="Tahoma" w:hAnsi="Tahoma" w:cs="Tahoma"/>
          <w:sz w:val="20"/>
          <w:szCs w:val="20"/>
        </w:rPr>
        <w:t>7.5.1.</w:t>
      </w:r>
      <w:r w:rsidRPr="00815B5F">
        <w:rPr>
          <w:rFonts w:ascii="Tahoma" w:hAnsi="Tahoma" w:cs="Tahoma"/>
          <w:sz w:val="20"/>
          <w:szCs w:val="20"/>
        </w:rPr>
        <w:t>Opis sposobu dokonywania oceny spełniania warunków udziału w postępowaniu.</w:t>
      </w:r>
    </w:p>
    <w:p w:rsidR="005A6D24" w:rsidRPr="00851C90" w:rsidRDefault="005A6D24" w:rsidP="007B5C46">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a) Ocena spełniania warunków udziału w postępowaniu odbywa się dwuetapowo.</w:t>
      </w:r>
    </w:p>
    <w:p w:rsidR="005A6D24" w:rsidRPr="00810051" w:rsidRDefault="005A6D24" w:rsidP="00851C90">
      <w:pPr>
        <w:numPr>
          <w:ilvl w:val="0"/>
          <w:numId w:val="4"/>
        </w:numPr>
        <w:autoSpaceDE w:val="0"/>
        <w:autoSpaceDN w:val="0"/>
        <w:adjustRightInd w:val="0"/>
        <w:spacing w:line="360" w:lineRule="auto"/>
        <w:rPr>
          <w:rFonts w:ascii="Tahoma" w:hAnsi="Tahoma" w:cs="Tahoma"/>
          <w:sz w:val="20"/>
          <w:szCs w:val="20"/>
        </w:rPr>
      </w:pPr>
      <w:r w:rsidRPr="00851C90">
        <w:rPr>
          <w:rFonts w:ascii="Tahoma" w:hAnsi="Tahoma" w:cs="Tahoma"/>
          <w:b/>
          <w:bCs/>
          <w:sz w:val="20"/>
          <w:szCs w:val="20"/>
          <w:u w:val="single"/>
        </w:rPr>
        <w:t>Etap I</w:t>
      </w:r>
    </w:p>
    <w:p w:rsidR="005A6D24" w:rsidRPr="00851C90" w:rsidRDefault="005A6D24" w:rsidP="00810051">
      <w:pPr>
        <w:autoSpaceDE w:val="0"/>
        <w:autoSpaceDN w:val="0"/>
        <w:adjustRightInd w:val="0"/>
        <w:spacing w:line="360" w:lineRule="auto"/>
        <w:ind w:left="360"/>
        <w:rPr>
          <w:rFonts w:ascii="Tahoma" w:hAnsi="Tahoma" w:cs="Tahoma"/>
          <w:sz w:val="20"/>
          <w:szCs w:val="20"/>
        </w:rPr>
      </w:pPr>
      <w:r w:rsidRPr="00851C90">
        <w:rPr>
          <w:rFonts w:ascii="Tahoma" w:hAnsi="Tahoma" w:cs="Tahoma"/>
          <w:sz w:val="20"/>
          <w:szCs w:val="20"/>
        </w:rPr>
        <w:t xml:space="preserve"> Ocena wstępna, której poddawani są wszyscy Wykonawcy odbędzie się na podstawie informacji zawartych w „Oświadczeniu o spełnianiu warunków udziału i nie podleganiu wykluczeniu z postępowania” zwanego dalej Oświadczeniem. </w:t>
      </w:r>
      <w:r w:rsidRPr="00851C90">
        <w:rPr>
          <w:rFonts w:ascii="Tahoma" w:hAnsi="Tahoma" w:cs="Tahoma"/>
          <w:b/>
          <w:bCs/>
          <w:sz w:val="20"/>
          <w:szCs w:val="20"/>
        </w:rPr>
        <w:t xml:space="preserve">Zał. nr </w:t>
      </w:r>
      <w:r w:rsidR="006A2640">
        <w:rPr>
          <w:rFonts w:ascii="Tahoma" w:hAnsi="Tahoma" w:cs="Tahoma"/>
          <w:b/>
          <w:bCs/>
          <w:sz w:val="20"/>
          <w:szCs w:val="20"/>
        </w:rPr>
        <w:t>2</w:t>
      </w:r>
      <w:r>
        <w:rPr>
          <w:rFonts w:ascii="Tahoma" w:hAnsi="Tahoma" w:cs="Tahoma"/>
          <w:b/>
          <w:bCs/>
          <w:sz w:val="20"/>
          <w:szCs w:val="20"/>
        </w:rPr>
        <w:t xml:space="preserve">, Zał. nr </w:t>
      </w:r>
      <w:r w:rsidR="006A2640">
        <w:rPr>
          <w:rFonts w:ascii="Tahoma" w:hAnsi="Tahoma" w:cs="Tahoma"/>
          <w:b/>
          <w:bCs/>
          <w:sz w:val="20"/>
          <w:szCs w:val="20"/>
        </w:rPr>
        <w:t>3</w:t>
      </w:r>
      <w:r w:rsidRPr="00851C90">
        <w:rPr>
          <w:rFonts w:ascii="Tahoma" w:hAnsi="Tahoma" w:cs="Tahoma"/>
          <w:b/>
          <w:bCs/>
          <w:sz w:val="20"/>
          <w:szCs w:val="20"/>
        </w:rPr>
        <w:t xml:space="preserve"> do</w:t>
      </w:r>
      <w:r w:rsidRPr="00851C90">
        <w:rPr>
          <w:rFonts w:ascii="Tahoma" w:hAnsi="Tahoma" w:cs="Tahoma"/>
          <w:sz w:val="20"/>
          <w:szCs w:val="20"/>
        </w:rPr>
        <w:t xml:space="preserve"> </w:t>
      </w:r>
      <w:r w:rsidRPr="00851C90">
        <w:rPr>
          <w:rFonts w:ascii="Tahoma" w:hAnsi="Tahoma" w:cs="Tahoma"/>
          <w:b/>
          <w:bCs/>
          <w:sz w:val="20"/>
          <w:szCs w:val="20"/>
        </w:rPr>
        <w:t>SIWZ.</w:t>
      </w:r>
    </w:p>
    <w:p w:rsidR="005A6D24" w:rsidRDefault="005A6D24" w:rsidP="00851C90">
      <w:pPr>
        <w:numPr>
          <w:ilvl w:val="0"/>
          <w:numId w:val="4"/>
        </w:numPr>
        <w:autoSpaceDE w:val="0"/>
        <w:autoSpaceDN w:val="0"/>
        <w:adjustRightInd w:val="0"/>
        <w:spacing w:line="360" w:lineRule="auto"/>
        <w:jc w:val="both"/>
        <w:rPr>
          <w:rFonts w:ascii="Tahoma" w:hAnsi="Tahoma" w:cs="Tahoma"/>
          <w:sz w:val="20"/>
          <w:szCs w:val="20"/>
        </w:rPr>
      </w:pPr>
      <w:r w:rsidRPr="00851C90">
        <w:rPr>
          <w:rFonts w:ascii="Tahoma" w:hAnsi="Tahoma" w:cs="Tahoma"/>
          <w:b/>
          <w:bCs/>
          <w:sz w:val="20"/>
          <w:szCs w:val="20"/>
          <w:u w:val="single"/>
        </w:rPr>
        <w:t>Etap II</w:t>
      </w:r>
      <w:r w:rsidRPr="00851C90">
        <w:rPr>
          <w:rFonts w:ascii="Tahoma" w:hAnsi="Tahoma" w:cs="Tahoma"/>
          <w:sz w:val="20"/>
          <w:szCs w:val="20"/>
        </w:rPr>
        <w:t xml:space="preserve"> </w:t>
      </w:r>
    </w:p>
    <w:p w:rsidR="005A6D24" w:rsidRPr="00851C90" w:rsidRDefault="005A6D24" w:rsidP="00810051">
      <w:pPr>
        <w:autoSpaceDE w:val="0"/>
        <w:autoSpaceDN w:val="0"/>
        <w:adjustRightInd w:val="0"/>
        <w:spacing w:line="360" w:lineRule="auto"/>
        <w:ind w:left="360"/>
        <w:jc w:val="both"/>
        <w:rPr>
          <w:rFonts w:ascii="Tahoma" w:hAnsi="Tahoma" w:cs="Tahoma"/>
          <w:sz w:val="20"/>
          <w:szCs w:val="20"/>
        </w:rPr>
      </w:pPr>
      <w:r>
        <w:rPr>
          <w:rFonts w:ascii="Tahoma" w:hAnsi="Tahoma" w:cs="Tahoma"/>
          <w:sz w:val="20"/>
          <w:szCs w:val="20"/>
        </w:rPr>
        <w:t xml:space="preserve"> </w:t>
      </w:r>
      <w:r w:rsidRPr="00851C90">
        <w:rPr>
          <w:rFonts w:ascii="Tahoma" w:hAnsi="Tahoma" w:cs="Tahoma"/>
          <w:sz w:val="20"/>
          <w:szCs w:val="20"/>
        </w:rPr>
        <w:t>Ostateczne potwierdzenie spełniania warunków udziału w postępowaniu zostanie dokonane na podstawie dokumentów to potwierdzających. Ocenie na tym etapie podlegać będzie wyłącznie Wykonawca, którego oferta zostanie uznana za najkorzystniejszą spośród tych, które nie zostaną odrzucone po analizie Oświadczeń.</w:t>
      </w:r>
    </w:p>
    <w:p w:rsidR="005A6D24" w:rsidRPr="00851C90" w:rsidRDefault="005A6D24" w:rsidP="00851C90">
      <w:pPr>
        <w:autoSpaceDE w:val="0"/>
        <w:autoSpaceDN w:val="0"/>
        <w:adjustRightInd w:val="0"/>
        <w:spacing w:line="360" w:lineRule="auto"/>
        <w:jc w:val="both"/>
        <w:rPr>
          <w:rFonts w:ascii="Tahoma" w:hAnsi="Tahoma" w:cs="Tahoma"/>
          <w:sz w:val="20"/>
          <w:szCs w:val="20"/>
        </w:rPr>
      </w:pPr>
      <w:r w:rsidRPr="00851C90">
        <w:rPr>
          <w:rFonts w:ascii="Tahoma" w:hAnsi="Tahoma" w:cs="Tahoma"/>
          <w:sz w:val="20"/>
          <w:szCs w:val="20"/>
        </w:rPr>
        <w:t xml:space="preserve">b) Jeżeli Wykonawca nie złożył Oświadczeń, lub innych dokumentów niezbędnych do przeprowadzenia postępowania lub złożone Oświadczenie lub dokumenty są niekompletne, zawierają błędy lub budzą wskazane przez </w:t>
      </w:r>
      <w:r>
        <w:rPr>
          <w:rFonts w:ascii="Tahoma" w:hAnsi="Tahoma" w:cs="Tahoma"/>
          <w:sz w:val="20"/>
          <w:szCs w:val="20"/>
        </w:rPr>
        <w:t>Z</w:t>
      </w:r>
      <w:r w:rsidRPr="00851C90">
        <w:rPr>
          <w:rFonts w:ascii="Tahoma" w:hAnsi="Tahoma" w:cs="Tahoma"/>
          <w:sz w:val="20"/>
          <w:szCs w:val="20"/>
        </w:rPr>
        <w:t xml:space="preserve">amawiającego wątpliwości, Zamawiający wzywa do ich złożenia, uzupełnienia, poprawienia w terminie przez siebie wskazanym, chyba że mimo ich złożenia oferta </w:t>
      </w:r>
      <w:r>
        <w:rPr>
          <w:rFonts w:ascii="Tahoma" w:hAnsi="Tahoma" w:cs="Tahoma"/>
          <w:sz w:val="20"/>
          <w:szCs w:val="20"/>
        </w:rPr>
        <w:t>W</w:t>
      </w:r>
      <w:r w:rsidRPr="00851C90">
        <w:rPr>
          <w:rFonts w:ascii="Tahoma" w:hAnsi="Tahoma" w:cs="Tahoma"/>
          <w:sz w:val="20"/>
          <w:szCs w:val="20"/>
        </w:rPr>
        <w:t>ykonawcy podlega odrzuceniu albo konieczne byłoby unieważnienie postępowania.</w:t>
      </w:r>
    </w:p>
    <w:p w:rsidR="005A6D24" w:rsidRDefault="00203838" w:rsidP="00851C90">
      <w:pPr>
        <w:autoSpaceDE w:val="0"/>
        <w:autoSpaceDN w:val="0"/>
        <w:adjustRightInd w:val="0"/>
        <w:spacing w:line="360" w:lineRule="auto"/>
        <w:jc w:val="both"/>
        <w:rPr>
          <w:rFonts w:ascii="Century Gothic" w:hAnsi="Century Gothic" w:cs="Century Gothic"/>
          <w:sz w:val="20"/>
          <w:szCs w:val="20"/>
        </w:rPr>
      </w:pPr>
      <w:r w:rsidRPr="00203838">
        <w:rPr>
          <w:lang w:val="pl-PL"/>
        </w:rPr>
        <w:pict>
          <v:shape id="_x0000_s1033" type="#_x0000_t202" style="position:absolute;left:0;text-align:left;margin-left:-9pt;margin-top:16.1pt;width:486pt;height:27pt;z-index:251648512" fillcolor="#ddd">
            <v:textbox style="mso-next-textbox:#_x0000_s1033">
              <w:txbxContent>
                <w:p w:rsidR="00331869" w:rsidRPr="00B13636" w:rsidRDefault="00331869" w:rsidP="007B405B">
                  <w:pPr>
                    <w:rPr>
                      <w:rFonts w:ascii="Tahoma" w:hAnsi="Tahoma" w:cs="Tahoma"/>
                      <w:sz w:val="20"/>
                      <w:szCs w:val="20"/>
                      <w:lang w:val="pl-PL"/>
                    </w:rPr>
                  </w:pPr>
                  <w:r w:rsidRPr="00B13636">
                    <w:rPr>
                      <w:rFonts w:ascii="Tahoma" w:hAnsi="Tahoma" w:cs="Tahoma"/>
                      <w:b/>
                      <w:bCs/>
                      <w:sz w:val="20"/>
                      <w:szCs w:val="20"/>
                      <w:lang w:val="pl-PL"/>
                    </w:rPr>
                    <w:t>8.</w:t>
                  </w:r>
                  <w:r w:rsidRPr="00B13636">
                    <w:rPr>
                      <w:rFonts w:ascii="Tahoma" w:hAnsi="Tahoma" w:cs="Tahoma"/>
                      <w:sz w:val="20"/>
                      <w:szCs w:val="20"/>
                      <w:lang w:val="pl-PL"/>
                    </w:rPr>
                    <w:t xml:space="preserve"> </w:t>
                  </w:r>
                  <w:r w:rsidRPr="00B13636">
                    <w:rPr>
                      <w:rFonts w:ascii="Tahoma" w:hAnsi="Tahoma" w:cs="Tahoma"/>
                      <w:b/>
                      <w:bCs/>
                      <w:sz w:val="20"/>
                      <w:szCs w:val="20"/>
                      <w:lang w:val="pl-PL"/>
                    </w:rPr>
                    <w:t>WYKLUCZENIE WYKONAWCY</w:t>
                  </w:r>
                </w:p>
              </w:txbxContent>
            </v:textbox>
          </v:shape>
        </w:pict>
      </w: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851C90">
      <w:pPr>
        <w:autoSpaceDE w:val="0"/>
        <w:autoSpaceDN w:val="0"/>
        <w:adjustRightInd w:val="0"/>
        <w:spacing w:line="360" w:lineRule="auto"/>
        <w:jc w:val="both"/>
        <w:rPr>
          <w:rFonts w:ascii="Century Gothic" w:hAnsi="Century Gothic" w:cs="Century Gothic"/>
          <w:sz w:val="20"/>
          <w:szCs w:val="20"/>
        </w:rPr>
      </w:pPr>
    </w:p>
    <w:p w:rsidR="005A6D24" w:rsidRDefault="005A6D24" w:rsidP="003B4CBF">
      <w:pPr>
        <w:autoSpaceDE w:val="0"/>
        <w:autoSpaceDN w:val="0"/>
        <w:adjustRightInd w:val="0"/>
        <w:spacing w:line="360" w:lineRule="auto"/>
        <w:rPr>
          <w:rFonts w:ascii="Tahoma" w:hAnsi="Tahoma" w:cs="Tahoma"/>
          <w:b/>
          <w:bCs/>
          <w:sz w:val="20"/>
          <w:szCs w:val="20"/>
        </w:rPr>
      </w:pPr>
    </w:p>
    <w:p w:rsidR="005A6D24" w:rsidRPr="00B13636" w:rsidRDefault="005A6D24" w:rsidP="003B4CBF">
      <w:pPr>
        <w:autoSpaceDE w:val="0"/>
        <w:autoSpaceDN w:val="0"/>
        <w:adjustRightInd w:val="0"/>
        <w:spacing w:line="360" w:lineRule="auto"/>
        <w:rPr>
          <w:rFonts w:ascii="Tahoma" w:hAnsi="Tahoma" w:cs="Tahoma"/>
          <w:b/>
          <w:bCs/>
          <w:sz w:val="20"/>
          <w:szCs w:val="20"/>
        </w:rPr>
      </w:pPr>
      <w:r w:rsidRPr="00B13636">
        <w:rPr>
          <w:rFonts w:ascii="Tahoma" w:hAnsi="Tahoma" w:cs="Tahoma"/>
          <w:b/>
          <w:bCs/>
          <w:sz w:val="20"/>
          <w:szCs w:val="20"/>
        </w:rPr>
        <w:t>8</w:t>
      </w:r>
      <w:r w:rsidRPr="00B13636">
        <w:rPr>
          <w:rFonts w:ascii="Tahoma" w:hAnsi="Tahoma" w:cs="Tahoma"/>
          <w:sz w:val="20"/>
          <w:szCs w:val="20"/>
        </w:rPr>
        <w:t xml:space="preserve">. </w:t>
      </w:r>
      <w:r w:rsidRPr="00B13636">
        <w:rPr>
          <w:rFonts w:ascii="Tahoma" w:hAnsi="Tahoma" w:cs="Tahoma"/>
          <w:b/>
          <w:bCs/>
          <w:sz w:val="20"/>
          <w:szCs w:val="20"/>
        </w:rPr>
        <w:t>Z postępowania o udzielenie zamówienia wyklucza się:</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Pr="00B13636">
        <w:rPr>
          <w:rFonts w:ascii="Tahoma" w:hAnsi="Tahoma" w:cs="Tahoma"/>
          <w:sz w:val="20"/>
          <w:szCs w:val="20"/>
        </w:rPr>
        <w:t xml:space="preserve"> Wykonawcę, który nie wykazał spełniania warunków udziału w postępowaniu lub nie wykazał braku podstaw wykluczenia;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8.2</w:t>
      </w:r>
      <w:r w:rsidRPr="00B13636">
        <w:rPr>
          <w:rFonts w:ascii="Tahoma" w:hAnsi="Tahoma" w:cs="Tahoma"/>
          <w:sz w:val="20"/>
          <w:szCs w:val="20"/>
        </w:rPr>
        <w:t xml:space="preserve"> Wykonawcę będącego osobą fizyczną, którą prawomocnie skazano za przestępstwo:</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165a, art. 181–188, art. 189a, art. 218–221, art. 228–230a, art. 250a, art. 258 lub art. 270–309 ustawy z dnia 6 czerwca 1997 r. – Kodeks karny</w:t>
      </w:r>
      <w:r w:rsidR="0015115B">
        <w:rPr>
          <w:rFonts w:ascii="Tahoma" w:hAnsi="Tahoma" w:cs="Tahoma"/>
          <w:sz w:val="20"/>
          <w:szCs w:val="20"/>
        </w:rPr>
        <w:t xml:space="preserve"> (Dz.U. poz. 553, z późn. zm.5)</w:t>
      </w:r>
      <w:r w:rsidRPr="00B13636">
        <w:rPr>
          <w:rFonts w:ascii="Tahoma" w:hAnsi="Tahoma" w:cs="Tahoma"/>
          <w:sz w:val="20"/>
          <w:szCs w:val="20"/>
        </w:rPr>
        <w:t xml:space="preserve"> lub art. 46 lub art. 48 ustawy z dnia 25 czerwca 2010 r. o sporcie (Dz. U. z 2016 r. poz. 176),</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charakterze terrorystycznym, o którym mowa w art. 115 § 20 ustawy z dnia 6 czerwca 1997 r. – Kodeks karny,</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skarbowe,</w:t>
      </w:r>
    </w:p>
    <w:p w:rsidR="005A6D24" w:rsidRPr="00B13636" w:rsidRDefault="005A6D24" w:rsidP="003B4CBF">
      <w:pPr>
        <w:numPr>
          <w:ilvl w:val="1"/>
          <w:numId w:val="3"/>
        </w:num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o którym mowa w art. 9 lub art. 10 ustawy z dnia 15 czerwca 2012 r. o skutkach powierzania wykonywania pracy cudzoziemcom przebywającym wbrew przepisom na terytorium Rzeczypospolitej Polskiej (Dz. U.</w:t>
      </w:r>
      <w:r w:rsidR="0086469F">
        <w:rPr>
          <w:rFonts w:ascii="Tahoma" w:hAnsi="Tahoma" w:cs="Tahoma"/>
          <w:sz w:val="20"/>
          <w:szCs w:val="20"/>
        </w:rPr>
        <w:t xml:space="preserve"> z 2012 r.</w:t>
      </w:r>
      <w:r w:rsidRPr="00B13636">
        <w:rPr>
          <w:rFonts w:ascii="Tahoma" w:hAnsi="Tahoma" w:cs="Tahoma"/>
          <w:sz w:val="20"/>
          <w:szCs w:val="20"/>
        </w:rPr>
        <w:t xml:space="preserve"> poz. 769),</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8.3</w:t>
      </w:r>
      <w:r w:rsidRPr="00B13636">
        <w:rPr>
          <w:rFonts w:ascii="Tahoma" w:hAnsi="Tahoma" w:cs="Tahoma"/>
          <w:sz w:val="20"/>
          <w:szCs w:val="20"/>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w:t>
      </w:r>
      <w:r>
        <w:rPr>
          <w:rFonts w:ascii="Tahoma" w:hAnsi="Tahoma" w:cs="Tahoma"/>
          <w:sz w:val="20"/>
          <w:szCs w:val="20"/>
        </w:rPr>
        <w:t>8</w:t>
      </w:r>
      <w:r w:rsidRPr="00B13636">
        <w:rPr>
          <w:rFonts w:ascii="Tahoma" w:hAnsi="Tahoma" w:cs="Tahoma"/>
          <w:sz w:val="20"/>
          <w:szCs w:val="20"/>
        </w:rPr>
        <w:t>.2;</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8.4</w:t>
      </w:r>
      <w:r w:rsidRPr="00B13636">
        <w:rPr>
          <w:rFonts w:ascii="Tahoma" w:hAnsi="Tahoma" w:cs="Tahoma"/>
          <w:sz w:val="20"/>
          <w:szCs w:val="20"/>
        </w:rPr>
        <w:t xml:space="preserve">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 ubezpieczenia społeczne lub zdrowotne wraz z odsetkami lub grzywnami lub zawarł wiążące porozumienie w sprawie spłaty, tych należności;</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8.5</w:t>
      </w:r>
      <w:r w:rsidRPr="00B13636">
        <w:rPr>
          <w:rFonts w:ascii="Tahoma" w:hAnsi="Tahoma" w:cs="Tahoma"/>
          <w:sz w:val="20"/>
          <w:szCs w:val="20"/>
        </w:rPr>
        <w:t xml:space="preserve"> Wykonawcę, który w wyniku zamierzonego działania lub r</w:t>
      </w:r>
      <w:r w:rsidR="0086469F">
        <w:rPr>
          <w:rFonts w:ascii="Tahoma" w:hAnsi="Tahoma" w:cs="Tahoma"/>
          <w:sz w:val="20"/>
          <w:szCs w:val="20"/>
        </w:rPr>
        <w:t>ażącego niedbalstwa wprowadził Z</w:t>
      </w:r>
      <w:r w:rsidRPr="00B13636">
        <w:rPr>
          <w:rFonts w:ascii="Tahoma" w:hAnsi="Tahoma" w:cs="Tahoma"/>
          <w:sz w:val="20"/>
          <w:szCs w:val="20"/>
        </w:rPr>
        <w:t>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8.6</w:t>
      </w:r>
      <w:r w:rsidRPr="00B13636">
        <w:rPr>
          <w:rFonts w:ascii="Tahoma" w:hAnsi="Tahoma" w:cs="Tahoma"/>
          <w:sz w:val="20"/>
          <w:szCs w:val="20"/>
        </w:rPr>
        <w:t xml:space="preserve"> Wykonawcę, który w wyniku lekkomyślności lub niedbalstwa przedstawił informacje wprowadzające w błąd zamawiającego, mogące mieć istotny wpływ na decyzje podejmowane przez zamawiającego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8.7</w:t>
      </w:r>
      <w:r w:rsidRPr="00B13636">
        <w:rPr>
          <w:rFonts w:ascii="Tahoma" w:hAnsi="Tahoma" w:cs="Tahoma"/>
          <w:sz w:val="20"/>
          <w:szCs w:val="20"/>
        </w:rPr>
        <w:t xml:space="preserve"> Wykonawcę, który bezprawnie wpływał lub próbował wpłynąć na czynności zamawiającego lub pozyskać informacje poufne, mogące dać mu przewagę w postępowaniu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8.8</w:t>
      </w:r>
      <w:r w:rsidRPr="00B13636">
        <w:rPr>
          <w:rFonts w:ascii="Tahoma" w:hAnsi="Tahoma" w:cs="Tahoma"/>
          <w:sz w:val="20"/>
          <w:szCs w:val="20"/>
        </w:rPr>
        <w:t xml:space="preserve">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8.9</w:t>
      </w:r>
      <w:r w:rsidRPr="00B13636">
        <w:rPr>
          <w:rFonts w:ascii="Tahoma" w:hAnsi="Tahoma" w:cs="Tahoma"/>
          <w:sz w:val="20"/>
          <w:szCs w:val="20"/>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8.10</w:t>
      </w:r>
      <w:r w:rsidRPr="00B13636">
        <w:rPr>
          <w:rFonts w:ascii="Tahoma" w:hAnsi="Tahoma" w:cs="Tahoma"/>
          <w:sz w:val="20"/>
          <w:szCs w:val="20"/>
        </w:rPr>
        <w:t xml:space="preserve"> Wykonawcę będącego podmiotem zbiorowym, wobec którego sąd orzekł zakaz ubiegania się o zamówienia publiczne na podstawie ustawy z dnia 28 października 2002 r. o odpowiedzialności podmiotów zbiorowych za czyny zabronione pod groźbą kary (Dz. U. z 201</w:t>
      </w:r>
      <w:r w:rsidR="00CD16C6">
        <w:rPr>
          <w:rFonts w:ascii="Tahoma" w:hAnsi="Tahoma" w:cs="Tahoma"/>
          <w:sz w:val="20"/>
          <w:szCs w:val="20"/>
        </w:rPr>
        <w:t>8</w:t>
      </w:r>
      <w:r w:rsidRPr="00B13636">
        <w:rPr>
          <w:rFonts w:ascii="Tahoma" w:hAnsi="Tahoma" w:cs="Tahoma"/>
          <w:sz w:val="20"/>
          <w:szCs w:val="20"/>
        </w:rPr>
        <w:t xml:space="preserve"> r. poz. </w:t>
      </w:r>
      <w:r w:rsidR="00CD16C6">
        <w:rPr>
          <w:rFonts w:ascii="Tahoma" w:hAnsi="Tahoma" w:cs="Tahoma"/>
          <w:sz w:val="20"/>
          <w:szCs w:val="20"/>
        </w:rPr>
        <w:t>703</w:t>
      </w:r>
      <w:r w:rsidRPr="00B13636">
        <w:rPr>
          <w:rFonts w:ascii="Tahoma" w:hAnsi="Tahoma" w:cs="Tahoma"/>
          <w:sz w:val="20"/>
          <w:szCs w:val="20"/>
        </w:rPr>
        <w:t>);</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8.11</w:t>
      </w:r>
      <w:r w:rsidRPr="00B13636">
        <w:rPr>
          <w:rFonts w:ascii="Tahoma" w:hAnsi="Tahoma" w:cs="Tahoma"/>
          <w:sz w:val="20"/>
          <w:szCs w:val="20"/>
        </w:rPr>
        <w:t xml:space="preserve"> Wykonawcę, wobec którego orzeczono tytułem środka zapobiegawczego zakaz ubiegania się o zamówienia publiczne;</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8.12</w:t>
      </w:r>
      <w:r w:rsidRPr="00B13636">
        <w:rPr>
          <w:rFonts w:ascii="Tahoma" w:hAnsi="Tahoma" w:cs="Tahoma"/>
          <w:sz w:val="20"/>
          <w:szCs w:val="20"/>
        </w:rPr>
        <w:t xml:space="preserve"> Wykonawców, którzy należąc do tej samej grupy kapitałowej, w rozumieniu ustawy z dnia 16 lutego 2007 r. o ochronie konkurencji i konsumentów (Dz. U. z 201</w:t>
      </w:r>
      <w:r w:rsidR="00496412">
        <w:rPr>
          <w:rFonts w:ascii="Tahoma" w:hAnsi="Tahoma" w:cs="Tahoma"/>
          <w:sz w:val="20"/>
          <w:szCs w:val="20"/>
        </w:rPr>
        <w:t>8</w:t>
      </w:r>
      <w:r w:rsidRPr="00B13636">
        <w:rPr>
          <w:rFonts w:ascii="Tahoma" w:hAnsi="Tahoma" w:cs="Tahoma"/>
          <w:sz w:val="20"/>
          <w:szCs w:val="20"/>
        </w:rPr>
        <w:t xml:space="preserve"> r. poz. </w:t>
      </w:r>
      <w:r w:rsidR="008865ED">
        <w:rPr>
          <w:rFonts w:ascii="Tahoma" w:hAnsi="Tahoma" w:cs="Tahoma"/>
          <w:sz w:val="20"/>
          <w:szCs w:val="20"/>
        </w:rPr>
        <w:t>798 ze zm.</w:t>
      </w:r>
      <w:r w:rsidRPr="00B13636">
        <w:rPr>
          <w:rFonts w:ascii="Tahoma" w:hAnsi="Tahoma" w:cs="Tahoma"/>
          <w:sz w:val="20"/>
          <w:szCs w:val="20"/>
        </w:rPr>
        <w:t>), złożyli odrębne oferty, oferty częściowe lub wnioski o dopuszczenie do udziału w postępowaniu, chyba że wykażą, że istniejące między nimi powiązania nie prowadzą do zachwiania uczciwej konkurencji w postępo</w:t>
      </w:r>
      <w:r>
        <w:rPr>
          <w:rFonts w:ascii="Tahoma" w:hAnsi="Tahoma" w:cs="Tahoma"/>
          <w:sz w:val="20"/>
          <w:szCs w:val="20"/>
        </w:rPr>
        <w:t>waniu o udzielenie zamówienia.</w:t>
      </w:r>
    </w:p>
    <w:p w:rsidR="005A6D24" w:rsidRPr="00B13636" w:rsidRDefault="005A6D24" w:rsidP="003B4CBF">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8.13</w:t>
      </w:r>
      <w:r w:rsidRPr="00B13636">
        <w:rPr>
          <w:rFonts w:ascii="Tahoma" w:hAnsi="Tahoma" w:cs="Tahoma"/>
          <w:sz w:val="20"/>
          <w:szCs w:val="20"/>
        </w:rPr>
        <w:t xml:space="preserve"> Wykonawcę w stosunku do którego otwarto likwidację, w zatwierdzonym przez sąd układzie w postępowaniu restrukturyzacyjnym jest przewidziane zaspokojenie 8 wierzycieli przez likwidację jego majątku lub sąd zarządził likwidację jego majątku w trybie art. 332 ust. 1 ustawy z dnia 15 maja 2015 r. – Prawo restrukturyzacyjne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1508</w:t>
      </w:r>
      <w:r w:rsidRPr="00B13636">
        <w:rPr>
          <w:rFonts w:ascii="Tahoma" w:hAnsi="Tahoma" w:cs="Tahoma"/>
          <w:sz w:val="20"/>
          <w:szCs w:val="20"/>
        </w:rPr>
        <w:t>)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w:t>
      </w:r>
      <w:r w:rsidR="00CD16C6">
        <w:rPr>
          <w:rFonts w:ascii="Tahoma" w:hAnsi="Tahoma" w:cs="Tahoma"/>
          <w:sz w:val="20"/>
          <w:szCs w:val="20"/>
        </w:rPr>
        <w:t>7</w:t>
      </w:r>
      <w:r w:rsidRPr="00B13636">
        <w:rPr>
          <w:rFonts w:ascii="Tahoma" w:hAnsi="Tahoma" w:cs="Tahoma"/>
          <w:sz w:val="20"/>
          <w:szCs w:val="20"/>
        </w:rPr>
        <w:t xml:space="preserve"> r. poz. </w:t>
      </w:r>
      <w:r w:rsidR="00CD16C6">
        <w:rPr>
          <w:rFonts w:ascii="Tahoma" w:hAnsi="Tahoma" w:cs="Tahoma"/>
          <w:sz w:val="20"/>
          <w:szCs w:val="20"/>
        </w:rPr>
        <w:t>2344</w:t>
      </w:r>
      <w:r w:rsidRPr="00B13636">
        <w:rPr>
          <w:rFonts w:ascii="Tahoma" w:hAnsi="Tahoma" w:cs="Tahoma"/>
          <w:sz w:val="20"/>
          <w:szCs w:val="20"/>
        </w:rPr>
        <w:t>);</w:t>
      </w:r>
    </w:p>
    <w:p w:rsidR="005A6D24" w:rsidRPr="00B13636" w:rsidRDefault="005A6D24"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8.14</w:t>
      </w:r>
      <w:r w:rsidRPr="00B13636">
        <w:rPr>
          <w:rFonts w:ascii="Tahoma" w:hAnsi="Tahoma" w:cs="Tahoma"/>
          <w:sz w:val="20"/>
          <w:szCs w:val="20"/>
        </w:rPr>
        <w:t xml:space="preserve"> Wykluczenie wykonawcy następuje:</w:t>
      </w:r>
      <w:r>
        <w:rPr>
          <w:rFonts w:ascii="Tahoma" w:hAnsi="Tahoma" w:cs="Tahoma"/>
          <w:sz w:val="20"/>
          <w:szCs w:val="20"/>
        </w:rPr>
        <w:t xml:space="preserve"> </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a) w przypadkach, o których mowa w art.24 ust. 1 pkt. 13 lit. a–c i pkt. 14, gdy osoba, o</w:t>
      </w:r>
      <w:r w:rsidR="0015115B">
        <w:rPr>
          <w:rFonts w:ascii="Tahoma" w:hAnsi="Tahoma" w:cs="Tahoma"/>
          <w:sz w:val="20"/>
          <w:szCs w:val="20"/>
        </w:rPr>
        <w:t xml:space="preserve"> </w:t>
      </w:r>
      <w:r w:rsidRPr="00B13636">
        <w:rPr>
          <w:rFonts w:ascii="Tahoma" w:hAnsi="Tahoma" w:cs="Tahoma"/>
          <w:sz w:val="20"/>
          <w:szCs w:val="20"/>
        </w:rPr>
        <w:t>której mowa w tych przepisach została skazana za przestępstwo wymienione w art. 24 ust. 1 pkt 13 lit. a–c, jeżeli nie upłynęło 5 lat od dnia uprawomocnienia się wyroku potwierdzającego zaistnienie jednej z podstaw wykluczenia, chyba że w tym wyroku został określony inny okres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b) w przypadkach, o których mowa: w art. 24 ust. 1 pkt 13 lit. d i pkt 14, gdy osoba, o której mowa w tych przepisach, została skazana za przestępstwo wymienione w art. 24 ust. 1 p</w:t>
      </w:r>
      <w:r w:rsidR="00994E84">
        <w:rPr>
          <w:rFonts w:ascii="Tahoma" w:hAnsi="Tahoma" w:cs="Tahoma"/>
          <w:sz w:val="20"/>
          <w:szCs w:val="20"/>
        </w:rPr>
        <w:t xml:space="preserve">kt 13 lit. d, w ust. 1 pkt 15 </w:t>
      </w:r>
      <w:r w:rsidRPr="00B13636">
        <w:rPr>
          <w:rFonts w:ascii="Tahoma" w:hAnsi="Tahoma" w:cs="Tahoma"/>
          <w:sz w:val="20"/>
          <w:szCs w:val="20"/>
        </w:rPr>
        <w:t>– jeżeli nie upłynęły 3 lata od dnia odpowiednio uprawomocnienia się wyroku potwierdzającego zaistnienie jednej z podstaw wykluczenia, chyba że w tym wyroku został określony inny okres wykluczenia lub od dnia w którym decyzja potwierdzająca zaistnienie jednej z podstaw wykluczenia stała się ostateczna;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c) w przypadkach, o których mowa w art. 24 ust. 1 pkt 18 i 20, jeżeli nie upłynęły 3 lata od dnia zaistnienia zdarzenia będącego podstawą wykluczenia;</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d) w przypadku, o którym mowa w art. 24 ust. 1 pkt 21, jeżeli nie upłynął okres, na jaki został prawomocnie orzeczony zakaz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B13636">
        <w:rPr>
          <w:rFonts w:ascii="Tahoma" w:hAnsi="Tahoma" w:cs="Tahoma"/>
          <w:sz w:val="20"/>
          <w:szCs w:val="20"/>
        </w:rPr>
        <w:t>e) w przypadku, o którym mowa w art. 24 ust. 1 pkt 22, jeżeli nie upłynął okres obowiązywania zakazu ubiegania się o zamówienia publiczne.</w:t>
      </w:r>
    </w:p>
    <w:p w:rsidR="005A6D24" w:rsidRPr="00B13636"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5</w:t>
      </w:r>
      <w:r w:rsidRPr="00B13636">
        <w:rPr>
          <w:rFonts w:ascii="Tahoma" w:hAnsi="Tahoma" w:cs="Tahoma"/>
          <w:sz w:val="20"/>
          <w:szCs w:val="20"/>
        </w:rPr>
        <w:t xml:space="preserve"> Wykonawca, który podlega wykluczeniu na podstawie pkt. 8.2 i 8.3, 8.5 do 8.9 </w:t>
      </w:r>
      <w:r>
        <w:rPr>
          <w:rFonts w:ascii="Tahoma" w:hAnsi="Tahoma" w:cs="Tahoma"/>
          <w:sz w:val="20"/>
          <w:szCs w:val="20"/>
        </w:rPr>
        <w:t>lub</w:t>
      </w:r>
      <w:r w:rsidRPr="00B13636">
        <w:rPr>
          <w:rFonts w:ascii="Tahoma" w:hAnsi="Tahoma" w:cs="Tahoma"/>
          <w:sz w:val="20"/>
          <w:szCs w:val="20"/>
        </w:rPr>
        <w:t xml:space="preserve"> pkt. 8.13,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5A6D24" w:rsidRPr="00B13636" w:rsidRDefault="00646427" w:rsidP="0057637C">
      <w:pPr>
        <w:autoSpaceDE w:val="0"/>
        <w:autoSpaceDN w:val="0"/>
        <w:adjustRightInd w:val="0"/>
        <w:spacing w:line="360" w:lineRule="auto"/>
        <w:jc w:val="both"/>
        <w:rPr>
          <w:rFonts w:ascii="Tahoma" w:hAnsi="Tahoma" w:cs="Tahoma"/>
          <w:sz w:val="20"/>
          <w:szCs w:val="20"/>
        </w:rPr>
      </w:pPr>
      <w:r>
        <w:rPr>
          <w:rFonts w:ascii="Tahoma" w:hAnsi="Tahoma" w:cs="Tahoma"/>
          <w:sz w:val="20"/>
          <w:szCs w:val="20"/>
        </w:rPr>
        <w:t>8.16</w:t>
      </w:r>
      <w:r w:rsidR="005A6D24" w:rsidRPr="00435B60">
        <w:rPr>
          <w:rFonts w:ascii="Tahoma" w:hAnsi="Tahoma" w:cs="Tahoma"/>
          <w:sz w:val="20"/>
          <w:szCs w:val="20"/>
        </w:rPr>
        <w:t xml:space="preserve"> </w:t>
      </w:r>
      <w:r w:rsidR="005A6D24" w:rsidRPr="00B13636">
        <w:rPr>
          <w:rFonts w:ascii="Tahoma" w:hAnsi="Tahoma" w:cs="Tahoma"/>
          <w:sz w:val="20"/>
          <w:szCs w:val="20"/>
        </w:rPr>
        <w:t xml:space="preserve">Wykonawca nie podlega wykluczeniu, jeżeli </w:t>
      </w:r>
      <w:r w:rsidR="005A6D24">
        <w:rPr>
          <w:rFonts w:ascii="Tahoma" w:hAnsi="Tahoma" w:cs="Tahoma"/>
          <w:sz w:val="20"/>
          <w:szCs w:val="20"/>
        </w:rPr>
        <w:t>Z</w:t>
      </w:r>
      <w:r w:rsidR="005A6D24" w:rsidRPr="00B13636">
        <w:rPr>
          <w:rFonts w:ascii="Tahoma" w:hAnsi="Tahoma" w:cs="Tahoma"/>
          <w:sz w:val="20"/>
          <w:szCs w:val="20"/>
        </w:rPr>
        <w:t>amawiający, uwzględniając wagę i szczególne okoliczności czynu wykonawcy, uzna za wystarczające dowody przedstawione na podstawie pkt. 8.1</w:t>
      </w:r>
      <w:r w:rsidR="0015115B">
        <w:rPr>
          <w:rFonts w:ascii="Tahoma" w:hAnsi="Tahoma" w:cs="Tahoma"/>
          <w:sz w:val="20"/>
          <w:szCs w:val="20"/>
        </w:rPr>
        <w:t>5</w:t>
      </w:r>
    </w:p>
    <w:p w:rsidR="005A6D24" w:rsidRPr="0057637C" w:rsidRDefault="005A6D24" w:rsidP="0057637C">
      <w:pPr>
        <w:autoSpaceDE w:val="0"/>
        <w:autoSpaceDN w:val="0"/>
        <w:adjustRightInd w:val="0"/>
        <w:spacing w:line="360" w:lineRule="auto"/>
        <w:jc w:val="both"/>
        <w:rPr>
          <w:rFonts w:ascii="Tahoma" w:hAnsi="Tahoma" w:cs="Tahoma"/>
          <w:sz w:val="20"/>
          <w:szCs w:val="20"/>
        </w:rPr>
      </w:pPr>
      <w:r w:rsidRPr="00435B60">
        <w:rPr>
          <w:rFonts w:ascii="Tahoma" w:hAnsi="Tahoma" w:cs="Tahoma"/>
          <w:sz w:val="20"/>
          <w:szCs w:val="20"/>
        </w:rPr>
        <w:t>8.1</w:t>
      </w:r>
      <w:r w:rsidR="00646427">
        <w:rPr>
          <w:rFonts w:ascii="Tahoma" w:hAnsi="Tahoma" w:cs="Tahoma"/>
          <w:sz w:val="20"/>
          <w:szCs w:val="20"/>
        </w:rPr>
        <w:t>7</w:t>
      </w:r>
      <w:r w:rsidRPr="00B13636">
        <w:rPr>
          <w:rFonts w:ascii="Tahoma" w:hAnsi="Tahoma" w:cs="Tahoma"/>
          <w:sz w:val="20"/>
          <w:szCs w:val="20"/>
        </w:rPr>
        <w:t xml:space="preserve"> Ofertę wykonawcy wykluczonego uznaje się za odrzuconą.</w:t>
      </w:r>
    </w:p>
    <w:p w:rsidR="005A6D24" w:rsidRPr="00411077" w:rsidRDefault="005A6D24" w:rsidP="00AC385D">
      <w:pPr>
        <w:pStyle w:val="Akapitzlist"/>
        <w:tabs>
          <w:tab w:val="left" w:pos="540"/>
        </w:tabs>
        <w:spacing w:line="360" w:lineRule="auto"/>
        <w:ind w:hanging="720"/>
        <w:rPr>
          <w:rFonts w:ascii="Tahoma" w:hAnsi="Tahoma" w:cs="Tahoma"/>
          <w:noProof w:val="0"/>
          <w:sz w:val="20"/>
          <w:szCs w:val="20"/>
        </w:rPr>
      </w:pPr>
    </w:p>
    <w:p w:rsidR="005A6D24" w:rsidRDefault="00203838" w:rsidP="007B405B">
      <w:pPr>
        <w:autoSpaceDE w:val="0"/>
        <w:autoSpaceDN w:val="0"/>
        <w:adjustRightInd w:val="0"/>
        <w:spacing w:line="360" w:lineRule="auto"/>
        <w:jc w:val="both"/>
        <w:rPr>
          <w:rFonts w:ascii="Tahoma" w:hAnsi="Tahoma" w:cs="Tahoma"/>
          <w:b/>
          <w:bCs/>
          <w:sz w:val="20"/>
          <w:szCs w:val="20"/>
        </w:rPr>
      </w:pPr>
      <w:r w:rsidRPr="00203838">
        <w:rPr>
          <w:lang w:val="pl-PL"/>
        </w:rPr>
        <w:pict>
          <v:shape id="_x0000_s1034" type="#_x0000_t202" style="position:absolute;left:0;text-align:left;margin-left:-9pt;margin-top:8.45pt;width:460.85pt;height:62.25pt;z-index:251664896;mso-wrap-style:none" fillcolor="#ddd">
            <v:textbox style="mso-fit-shape-to-text:t">
              <w:txbxContent>
                <w:p w:rsidR="00331869" w:rsidRPr="00102134" w:rsidRDefault="00331869" w:rsidP="00102134">
                  <w:pPr>
                    <w:autoSpaceDE w:val="0"/>
                    <w:autoSpaceDN w:val="0"/>
                    <w:adjustRightInd w:val="0"/>
                    <w:spacing w:line="360" w:lineRule="auto"/>
                    <w:jc w:val="both"/>
                    <w:rPr>
                      <w:rFonts w:ascii="Tahoma" w:hAnsi="Tahoma" w:cs="Tahoma"/>
                      <w:b/>
                      <w:bCs/>
                      <w:sz w:val="20"/>
                      <w:szCs w:val="20"/>
                    </w:rPr>
                  </w:pPr>
                  <w:r w:rsidRPr="00435B60">
                    <w:rPr>
                      <w:rFonts w:ascii="Tahoma" w:hAnsi="Tahoma" w:cs="Tahoma"/>
                      <w:b/>
                      <w:bCs/>
                      <w:sz w:val="20"/>
                      <w:szCs w:val="20"/>
                    </w:rPr>
                    <w:t>9. WYKAZ OŚWIADCZEŃ I DOKUMENTÓW JAKIE MAJĄ DOSTARCZYĆ WYKONAWCY NA POTWIERDZENIE SPEŁNIANIA WARUNKÓW UDZIAŁU W POSTĘPOWANIU ORAZ NIE PODLEGANIU WYKLUCZENIU Z POSTĘPOWANIA.</w:t>
                  </w:r>
                </w:p>
              </w:txbxContent>
            </v:textbox>
            <w10:wrap type="square"/>
          </v:shape>
        </w:pict>
      </w:r>
    </w:p>
    <w:p w:rsidR="00AB0B64" w:rsidRPr="00D16B50" w:rsidRDefault="005A6D24" w:rsidP="00AB0B6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 xml:space="preserve">9.1. </w:t>
      </w:r>
      <w:r w:rsidR="00646427">
        <w:rPr>
          <w:rFonts w:ascii="Tahoma" w:hAnsi="Tahoma" w:cs="Tahoma"/>
          <w:sz w:val="20"/>
          <w:szCs w:val="20"/>
        </w:rPr>
        <w:t xml:space="preserve">Wykoanwca zobowiązany jest do dostarczenia </w:t>
      </w:r>
      <w:r w:rsidR="00646427" w:rsidRPr="00F540EB">
        <w:rPr>
          <w:rFonts w:ascii="Tahoma" w:hAnsi="Tahoma" w:cs="Tahoma"/>
          <w:b/>
          <w:sz w:val="20"/>
          <w:szCs w:val="20"/>
          <w:u w:val="single"/>
        </w:rPr>
        <w:t>wraz z ofertą</w:t>
      </w:r>
      <w:r w:rsidR="00646427">
        <w:rPr>
          <w:rFonts w:ascii="Tahoma" w:hAnsi="Tahoma" w:cs="Tahoma"/>
          <w:sz w:val="20"/>
          <w:szCs w:val="20"/>
        </w:rPr>
        <w:t xml:space="preserve"> o</w:t>
      </w:r>
      <w:r w:rsidR="00646427" w:rsidRPr="007B405B">
        <w:rPr>
          <w:rFonts w:ascii="Tahoma" w:hAnsi="Tahoma" w:cs="Tahoma"/>
          <w:sz w:val="20"/>
          <w:szCs w:val="20"/>
        </w:rPr>
        <w:t>świadcze</w:t>
      </w:r>
      <w:r w:rsidR="00646427">
        <w:rPr>
          <w:rFonts w:ascii="Tahoma" w:hAnsi="Tahoma" w:cs="Tahoma"/>
          <w:sz w:val="20"/>
          <w:szCs w:val="20"/>
        </w:rPr>
        <w:t>ni</w:t>
      </w:r>
      <w:r w:rsidR="00AA6BDF">
        <w:rPr>
          <w:rFonts w:ascii="Tahoma" w:hAnsi="Tahoma" w:cs="Tahoma"/>
          <w:sz w:val="20"/>
          <w:szCs w:val="20"/>
        </w:rPr>
        <w:t>a</w:t>
      </w:r>
      <w:r w:rsidR="00646427" w:rsidRPr="007B405B">
        <w:rPr>
          <w:rFonts w:ascii="Tahoma" w:hAnsi="Tahoma" w:cs="Tahoma"/>
          <w:sz w:val="20"/>
          <w:szCs w:val="20"/>
        </w:rPr>
        <w:t xml:space="preserve"> o spełnianiu warunków udziału i nie podleganiu wykluczeniu z postępowania stanowiące</w:t>
      </w:r>
      <w:r w:rsidR="00AA6BDF">
        <w:rPr>
          <w:rFonts w:ascii="Tahoma" w:hAnsi="Tahoma" w:cs="Tahoma"/>
          <w:sz w:val="20"/>
          <w:szCs w:val="20"/>
        </w:rPr>
        <w:t>go</w:t>
      </w:r>
      <w:r w:rsidR="00646427" w:rsidRPr="007B405B">
        <w:rPr>
          <w:rFonts w:ascii="Tahoma" w:hAnsi="Tahoma" w:cs="Tahoma"/>
          <w:sz w:val="20"/>
          <w:szCs w:val="20"/>
        </w:rPr>
        <w:t xml:space="preserve"> wstępne potwierdzenie, że Wykonawca nie podlega wykluczeniu oraz spełnia warunki udziału w postępowaniu - </w:t>
      </w:r>
      <w:r w:rsidRPr="007B405B">
        <w:rPr>
          <w:rFonts w:ascii="Tahoma" w:hAnsi="Tahoma" w:cs="Tahoma"/>
          <w:b/>
          <w:bCs/>
          <w:sz w:val="20"/>
          <w:szCs w:val="20"/>
        </w:rPr>
        <w:t xml:space="preserve">Załącznik nr </w:t>
      </w:r>
      <w:r w:rsidR="00955B7A">
        <w:rPr>
          <w:rFonts w:ascii="Tahoma" w:hAnsi="Tahoma" w:cs="Tahoma"/>
          <w:b/>
          <w:bCs/>
          <w:sz w:val="20"/>
          <w:szCs w:val="20"/>
        </w:rPr>
        <w:t>2</w:t>
      </w:r>
      <w:r w:rsidRPr="007B405B">
        <w:rPr>
          <w:rFonts w:ascii="Tahoma" w:hAnsi="Tahoma" w:cs="Tahoma"/>
          <w:b/>
          <w:bCs/>
          <w:sz w:val="20"/>
          <w:szCs w:val="20"/>
        </w:rPr>
        <w:t xml:space="preserve"> i </w:t>
      </w:r>
      <w:r w:rsidR="00AA6BDF">
        <w:rPr>
          <w:rFonts w:ascii="Tahoma" w:hAnsi="Tahoma" w:cs="Tahoma"/>
          <w:b/>
          <w:bCs/>
          <w:sz w:val="20"/>
          <w:szCs w:val="20"/>
        </w:rPr>
        <w:t xml:space="preserve">nr </w:t>
      </w:r>
      <w:r w:rsidR="00955B7A">
        <w:rPr>
          <w:rFonts w:ascii="Tahoma" w:hAnsi="Tahoma" w:cs="Tahoma"/>
          <w:b/>
          <w:bCs/>
          <w:sz w:val="20"/>
          <w:szCs w:val="20"/>
        </w:rPr>
        <w:t>3</w:t>
      </w:r>
      <w:r w:rsidRPr="007B405B">
        <w:rPr>
          <w:rFonts w:ascii="Tahoma" w:hAnsi="Tahoma" w:cs="Tahoma"/>
          <w:b/>
          <w:bCs/>
          <w:sz w:val="20"/>
          <w:szCs w:val="20"/>
        </w:rPr>
        <w:t>.</w:t>
      </w:r>
      <w:r w:rsidR="00AA6BDF">
        <w:rPr>
          <w:rFonts w:ascii="Tahoma" w:hAnsi="Tahoma" w:cs="Tahoma"/>
          <w:b/>
          <w:bCs/>
          <w:sz w:val="20"/>
          <w:szCs w:val="20"/>
        </w:rPr>
        <w:t xml:space="preserve"> </w:t>
      </w:r>
      <w:r w:rsidR="00AB0B64" w:rsidRPr="00D16B50">
        <w:rPr>
          <w:rFonts w:ascii="Tahoma" w:hAnsi="Tahoma" w:cs="Tahoma"/>
          <w:sz w:val="20"/>
          <w:szCs w:val="20"/>
        </w:rPr>
        <w:t>W Oświadczeniach należy wypełnić jedynie te działy i sekcje, które dotyczą warunków udziału i potwierdzających brak podstaw do wykluczenia na podstawie treści ogłoszenia o zamówieniu i niniejszej specyfikacji. Wypełnienie pozostałych, nie wymaganych działów i sekcji nie będzie miało wpływu na ocenę oferty.</w:t>
      </w:r>
    </w:p>
    <w:p w:rsidR="005A6D24" w:rsidRPr="00622B80" w:rsidRDefault="005A6D24" w:rsidP="00622B80">
      <w:pPr>
        <w:pStyle w:val="Akapitzlist"/>
        <w:numPr>
          <w:ilvl w:val="0"/>
          <w:numId w:val="5"/>
        </w:numPr>
        <w:autoSpaceDE w:val="0"/>
        <w:autoSpaceDN w:val="0"/>
        <w:adjustRightInd w:val="0"/>
        <w:spacing w:line="360" w:lineRule="auto"/>
        <w:jc w:val="both"/>
        <w:rPr>
          <w:rFonts w:ascii="Tahoma" w:hAnsi="Tahoma" w:cs="Tahoma"/>
          <w:sz w:val="20"/>
          <w:szCs w:val="20"/>
        </w:rPr>
      </w:pPr>
      <w:r w:rsidRPr="00622B80">
        <w:rPr>
          <w:rFonts w:ascii="Tahoma" w:hAnsi="Tahoma" w:cs="Tahoma"/>
          <w:sz w:val="20"/>
          <w:szCs w:val="20"/>
        </w:rPr>
        <w:t xml:space="preserve">W przypadku wspólnego ubiegania się o zamówienie przez Wykonawców, </w:t>
      </w:r>
      <w:r w:rsidRPr="00622B80">
        <w:rPr>
          <w:rFonts w:ascii="Tahoma" w:hAnsi="Tahoma" w:cs="Tahoma"/>
          <w:i/>
          <w:iCs/>
          <w:sz w:val="20"/>
          <w:szCs w:val="20"/>
        </w:rPr>
        <w:t>Oświadczenia</w:t>
      </w:r>
      <w:r w:rsidRPr="00622B80">
        <w:rPr>
          <w:rFonts w:ascii="Tahoma" w:hAnsi="Tahoma" w:cs="Tahoma"/>
          <w:sz w:val="20"/>
          <w:szCs w:val="20"/>
        </w:rPr>
        <w:t xml:space="preserve"> składa każdy z Wykonawców wspólnie ubiegających się o zamówienie.</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Jeżeli Wykonawca zamierza część zamówienia zlecić podwykonawcom na zdolnościach, których polega, na potrzeby realizacji tej części, to należy wypełnić odrębne oświadczenia dla tych podwykonawców.</w:t>
      </w:r>
    </w:p>
    <w:p w:rsidR="005A6D24" w:rsidRPr="007B405B" w:rsidRDefault="005A6D24" w:rsidP="007B405B">
      <w:pPr>
        <w:numPr>
          <w:ilvl w:val="0"/>
          <w:numId w:val="5"/>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Dokumenty wskazane w pkt a</w:t>
      </w:r>
      <w:r w:rsidR="00CD16C6">
        <w:rPr>
          <w:rFonts w:ascii="Tahoma" w:hAnsi="Tahoma" w:cs="Tahoma"/>
          <w:sz w:val="20"/>
          <w:szCs w:val="20"/>
        </w:rPr>
        <w:t>)</w:t>
      </w:r>
      <w:r w:rsidRPr="007B405B">
        <w:rPr>
          <w:rFonts w:ascii="Tahoma" w:hAnsi="Tahoma" w:cs="Tahoma"/>
          <w:sz w:val="20"/>
          <w:szCs w:val="20"/>
        </w:rPr>
        <w:t>, b</w:t>
      </w:r>
      <w:r w:rsidR="00CD16C6">
        <w:rPr>
          <w:rFonts w:ascii="Tahoma" w:hAnsi="Tahoma" w:cs="Tahoma"/>
          <w:sz w:val="20"/>
          <w:szCs w:val="20"/>
        </w:rPr>
        <w:t>)</w:t>
      </w:r>
      <w:r w:rsidRPr="007B405B">
        <w:rPr>
          <w:rFonts w:ascii="Tahoma" w:hAnsi="Tahoma" w:cs="Tahoma"/>
          <w:sz w:val="20"/>
          <w:szCs w:val="20"/>
        </w:rPr>
        <w:t xml:space="preserve"> muszą potwierdzać spełnianie warunków udziału w postępowaniu, brak podstaw wykluczenia w zakresie, w którym każdy z Wykonawców wykazuje spełnianie warunków udziału w postępowaniu</w:t>
      </w:r>
      <w:r w:rsidR="00EA6228">
        <w:rPr>
          <w:rFonts w:ascii="Tahoma" w:hAnsi="Tahoma" w:cs="Tahoma"/>
          <w:sz w:val="20"/>
          <w:szCs w:val="20"/>
        </w:rPr>
        <w:t>.</w:t>
      </w:r>
    </w:p>
    <w:p w:rsidR="005A6D24" w:rsidRPr="007B405B" w:rsidRDefault="005A6D24" w:rsidP="007B405B">
      <w:pPr>
        <w:autoSpaceDE w:val="0"/>
        <w:autoSpaceDN w:val="0"/>
        <w:adjustRightInd w:val="0"/>
        <w:spacing w:line="360" w:lineRule="auto"/>
        <w:jc w:val="both"/>
        <w:rPr>
          <w:rFonts w:ascii="Tahoma" w:hAnsi="Tahoma" w:cs="Tahoma"/>
          <w:color w:val="FF0000"/>
          <w:sz w:val="20"/>
          <w:szCs w:val="20"/>
        </w:rPr>
      </w:pPr>
      <w:r w:rsidRPr="007B405B">
        <w:rPr>
          <w:rFonts w:ascii="Tahoma" w:hAnsi="Tahoma" w:cs="Tahoma"/>
          <w:sz w:val="20"/>
          <w:szCs w:val="20"/>
        </w:rPr>
        <w:t>9.2 W terminie 3 dni od zamieszczenia na stronie internetowej Zamawiającego informacji z otwarcia ofer</w:t>
      </w:r>
      <w:r>
        <w:rPr>
          <w:rFonts w:ascii="Tahoma" w:hAnsi="Tahoma" w:cs="Tahoma"/>
          <w:sz w:val="20"/>
          <w:szCs w:val="20"/>
        </w:rPr>
        <w:t>t, o której mowa w art. 86 ust.</w:t>
      </w:r>
      <w:r w:rsidR="00FD7F5E">
        <w:rPr>
          <w:rFonts w:ascii="Tahoma" w:hAnsi="Tahoma" w:cs="Tahoma"/>
          <w:sz w:val="20"/>
          <w:szCs w:val="20"/>
        </w:rPr>
        <w:t>5</w:t>
      </w:r>
      <w:r w:rsidRPr="007B405B">
        <w:rPr>
          <w:rFonts w:ascii="Tahoma" w:hAnsi="Tahoma" w:cs="Tahoma"/>
          <w:sz w:val="20"/>
          <w:szCs w:val="20"/>
        </w:rPr>
        <w:t xml:space="preserve"> </w:t>
      </w:r>
      <w:r>
        <w:rPr>
          <w:rFonts w:ascii="Tahoma" w:hAnsi="Tahoma" w:cs="Tahoma"/>
          <w:sz w:val="20"/>
          <w:szCs w:val="20"/>
        </w:rPr>
        <w:t>ustawy</w:t>
      </w:r>
      <w:r w:rsidRPr="007B405B">
        <w:rPr>
          <w:rFonts w:ascii="Tahoma" w:hAnsi="Tahoma" w:cs="Tahoma"/>
          <w:sz w:val="20"/>
          <w:szCs w:val="20"/>
        </w:rPr>
        <w:t xml:space="preserve"> Wykonawca zobowiązany jest przekazać Zamawiającemu oświadczenie o przynależności lub braku przynależności do tej samej grupy kapitałowej, o której mowa w art.24 ust. 1 pkt. 23 ustawy -  </w:t>
      </w:r>
      <w:r w:rsidRPr="007B405B">
        <w:rPr>
          <w:rFonts w:ascii="Tahoma" w:hAnsi="Tahoma" w:cs="Tahoma"/>
          <w:b/>
          <w:bCs/>
          <w:sz w:val="20"/>
          <w:szCs w:val="20"/>
        </w:rPr>
        <w:t>Załącznik</w:t>
      </w:r>
      <w:r w:rsidRPr="007B405B">
        <w:rPr>
          <w:rFonts w:ascii="Tahoma" w:hAnsi="Tahoma" w:cs="Tahoma"/>
          <w:sz w:val="20"/>
          <w:szCs w:val="20"/>
        </w:rPr>
        <w:t xml:space="preserve"> </w:t>
      </w:r>
      <w:r w:rsidRPr="007B405B">
        <w:rPr>
          <w:rFonts w:ascii="Tahoma" w:hAnsi="Tahoma" w:cs="Tahoma"/>
          <w:b/>
          <w:bCs/>
          <w:sz w:val="20"/>
          <w:szCs w:val="20"/>
        </w:rPr>
        <w:t xml:space="preserve">nr </w:t>
      </w:r>
      <w:r w:rsidR="00955B7A">
        <w:rPr>
          <w:rFonts w:ascii="Tahoma" w:hAnsi="Tahoma" w:cs="Tahoma"/>
          <w:b/>
          <w:bCs/>
          <w:sz w:val="20"/>
          <w:szCs w:val="20"/>
        </w:rPr>
        <w:t>4</w:t>
      </w:r>
      <w:r w:rsidRPr="007B405B">
        <w:rPr>
          <w:rFonts w:ascii="Tahoma" w:hAnsi="Tahoma" w:cs="Tahoma"/>
          <w:b/>
          <w:bCs/>
          <w:sz w:val="20"/>
          <w:szCs w:val="20"/>
        </w:rPr>
        <w:t xml:space="preserve"> </w:t>
      </w:r>
      <w:r w:rsidR="00EA6228">
        <w:rPr>
          <w:rFonts w:ascii="Tahoma" w:hAnsi="Tahoma" w:cs="Tahoma"/>
          <w:b/>
          <w:bCs/>
          <w:sz w:val="20"/>
          <w:szCs w:val="20"/>
        </w:rPr>
        <w:t>do SIWZ.</w:t>
      </w:r>
    </w:p>
    <w:p w:rsidR="005A6D24" w:rsidRDefault="005A6D24" w:rsidP="0060610F">
      <w:pPr>
        <w:autoSpaceDE w:val="0"/>
        <w:autoSpaceDN w:val="0"/>
        <w:adjustRightInd w:val="0"/>
        <w:spacing w:line="360" w:lineRule="auto"/>
        <w:jc w:val="both"/>
        <w:rPr>
          <w:rFonts w:ascii="Tahoma" w:hAnsi="Tahoma" w:cs="Tahoma"/>
          <w:b/>
          <w:bCs/>
          <w:sz w:val="20"/>
          <w:szCs w:val="20"/>
        </w:rPr>
      </w:pPr>
      <w:r w:rsidRPr="007B405B">
        <w:rPr>
          <w:rFonts w:ascii="Tahoma" w:hAnsi="Tahoma" w:cs="Tahoma"/>
          <w:sz w:val="20"/>
          <w:szCs w:val="20"/>
        </w:rPr>
        <w:t xml:space="preserve">9.3 </w:t>
      </w:r>
      <w:r w:rsidRPr="007B405B">
        <w:rPr>
          <w:rFonts w:ascii="Tahoma" w:hAnsi="Tahoma" w:cs="Tahoma"/>
          <w:b/>
          <w:bCs/>
          <w:sz w:val="20"/>
          <w:szCs w:val="20"/>
        </w:rPr>
        <w:t>Wykaz oświadczeń i dokumentów wymaganych na potwierdzenie spełniania warunków udziału w postępowaniu oraz wskazujących brak podstaw do wykluczenia. Niżej wymienionych dokumentów nie należy dołączać do oferty. Wykonawca, którego oferta zostanie uznana za najkorzystniejszą</w:t>
      </w:r>
      <w:r>
        <w:rPr>
          <w:rFonts w:ascii="Tahoma" w:hAnsi="Tahoma" w:cs="Tahoma"/>
          <w:b/>
          <w:bCs/>
          <w:sz w:val="20"/>
          <w:szCs w:val="20"/>
        </w:rPr>
        <w:t>,</w:t>
      </w:r>
      <w:r w:rsidRPr="007B405B">
        <w:rPr>
          <w:rFonts w:ascii="Tahoma" w:hAnsi="Tahoma" w:cs="Tahoma"/>
          <w:b/>
          <w:bCs/>
          <w:sz w:val="20"/>
          <w:szCs w:val="20"/>
        </w:rPr>
        <w:t xml:space="preserve"> zostanie powiadomiony odrębnym pismem o terminie i miejscu ich dostarczenia:</w:t>
      </w:r>
    </w:p>
    <w:p w:rsidR="00CD16C6" w:rsidRPr="00CD16C6" w:rsidRDefault="005A6D24" w:rsidP="00CD16C6">
      <w:pPr>
        <w:autoSpaceDE w:val="0"/>
        <w:autoSpaceDN w:val="0"/>
        <w:adjustRightInd w:val="0"/>
        <w:spacing w:line="360" w:lineRule="auto"/>
        <w:jc w:val="both"/>
        <w:rPr>
          <w:rFonts w:ascii="Tahoma" w:hAnsi="Tahoma" w:cs="Tahoma"/>
          <w:noProof w:val="0"/>
          <w:sz w:val="20"/>
          <w:szCs w:val="20"/>
          <w:lang w:val="pl-PL"/>
        </w:rPr>
      </w:pPr>
      <w:r w:rsidRPr="0060610F">
        <w:rPr>
          <w:rFonts w:ascii="Tahoma" w:hAnsi="Tahoma" w:cs="Tahoma"/>
          <w:noProof w:val="0"/>
          <w:sz w:val="20"/>
          <w:szCs w:val="20"/>
          <w:lang w:val="pl-PL"/>
        </w:rPr>
        <w:t xml:space="preserve"> </w:t>
      </w:r>
      <w:r>
        <w:rPr>
          <w:rFonts w:ascii="Tahoma" w:hAnsi="Tahoma" w:cs="Tahoma"/>
          <w:noProof w:val="0"/>
          <w:sz w:val="20"/>
          <w:szCs w:val="20"/>
          <w:lang w:val="pl-PL"/>
        </w:rPr>
        <w:t>9.3.1</w:t>
      </w:r>
      <w:r w:rsidRPr="0060610F">
        <w:rPr>
          <w:rFonts w:ascii="Tahoma" w:hAnsi="Tahoma" w:cs="Tahoma"/>
          <w:noProof w:val="0"/>
          <w:sz w:val="20"/>
          <w:szCs w:val="20"/>
          <w:lang w:val="pl-PL"/>
        </w:rPr>
        <w:t xml:space="preserve">. W celu potwierdzenia spełniania warunku dotyczącego </w:t>
      </w:r>
      <w:r w:rsidRPr="003D1961">
        <w:rPr>
          <w:rFonts w:ascii="Tahoma" w:hAnsi="Tahoma" w:cs="Tahoma"/>
          <w:sz w:val="20"/>
          <w:szCs w:val="20"/>
        </w:rPr>
        <w:t>posiada</w:t>
      </w:r>
      <w:r>
        <w:rPr>
          <w:rFonts w:ascii="Tahoma" w:hAnsi="Tahoma" w:cs="Tahoma"/>
          <w:sz w:val="20"/>
          <w:szCs w:val="20"/>
        </w:rPr>
        <w:t xml:space="preserve">nia uprawnień </w:t>
      </w:r>
      <w:r w:rsidRPr="003D1961">
        <w:rPr>
          <w:rFonts w:ascii="Tahoma" w:hAnsi="Tahoma" w:cs="Tahoma"/>
          <w:sz w:val="20"/>
          <w:szCs w:val="20"/>
        </w:rPr>
        <w:t xml:space="preserve">do wykonywania określonej </w:t>
      </w:r>
      <w:r>
        <w:rPr>
          <w:rFonts w:ascii="Tahoma" w:hAnsi="Tahoma" w:cs="Tahoma"/>
          <w:sz w:val="20"/>
          <w:szCs w:val="20"/>
        </w:rPr>
        <w:t xml:space="preserve">działalności, o których mowa </w:t>
      </w:r>
      <w:r w:rsidRPr="00FF5C89">
        <w:rPr>
          <w:rFonts w:ascii="Tahoma" w:hAnsi="Tahoma" w:cs="Tahoma"/>
          <w:noProof w:val="0"/>
          <w:sz w:val="20"/>
          <w:szCs w:val="20"/>
          <w:lang w:val="pl-PL"/>
        </w:rPr>
        <w:t xml:space="preserve">w </w:t>
      </w:r>
      <w:proofErr w:type="spellStart"/>
      <w:r w:rsidRPr="00FF5C89">
        <w:rPr>
          <w:rFonts w:ascii="Tahoma" w:hAnsi="Tahoma" w:cs="Tahoma"/>
          <w:noProof w:val="0"/>
          <w:sz w:val="20"/>
          <w:szCs w:val="20"/>
          <w:lang w:val="pl-PL"/>
        </w:rPr>
        <w:t>pkt</w:t>
      </w:r>
      <w:proofErr w:type="spellEnd"/>
      <w:r>
        <w:rPr>
          <w:rFonts w:ascii="Tahoma" w:hAnsi="Tahoma" w:cs="Tahoma"/>
          <w:noProof w:val="0"/>
          <w:sz w:val="20"/>
          <w:szCs w:val="20"/>
          <w:lang w:val="pl-PL"/>
        </w:rPr>
        <w:t xml:space="preserve"> 7</w:t>
      </w:r>
      <w:r w:rsidRPr="00FF5C89">
        <w:rPr>
          <w:rFonts w:ascii="Tahoma" w:hAnsi="Tahoma" w:cs="Tahoma"/>
          <w:noProof w:val="0"/>
          <w:sz w:val="20"/>
          <w:szCs w:val="20"/>
          <w:lang w:val="pl-PL"/>
        </w:rPr>
        <w:t>.2.1. lit. a)</w:t>
      </w:r>
      <w:r>
        <w:rPr>
          <w:rFonts w:ascii="Tahoma" w:hAnsi="Tahoma" w:cs="Tahoma"/>
          <w:noProof w:val="0"/>
          <w:sz w:val="20"/>
          <w:szCs w:val="20"/>
          <w:lang w:val="pl-PL"/>
        </w:rPr>
        <w:t>, Z</w:t>
      </w:r>
      <w:r w:rsidR="00CD16C6">
        <w:rPr>
          <w:rFonts w:ascii="Tahoma" w:hAnsi="Tahoma" w:cs="Tahoma"/>
          <w:noProof w:val="0"/>
          <w:sz w:val="20"/>
          <w:szCs w:val="20"/>
          <w:lang w:val="pl-PL"/>
        </w:rPr>
        <w:t xml:space="preserve">amawiający żąda od Wykonawcy </w:t>
      </w:r>
      <w:r w:rsidR="00CD16C6" w:rsidRPr="00997D69">
        <w:rPr>
          <w:rFonts w:ascii="Tahoma" w:hAnsi="Tahoma" w:cs="Tahoma"/>
          <w:sz w:val="20"/>
          <w:szCs w:val="20"/>
        </w:rPr>
        <w:t>zezwoleni</w:t>
      </w:r>
      <w:r w:rsidR="00CD16C6">
        <w:rPr>
          <w:rFonts w:ascii="Tahoma" w:hAnsi="Tahoma" w:cs="Tahoma"/>
          <w:sz w:val="20"/>
          <w:szCs w:val="20"/>
        </w:rPr>
        <w:t xml:space="preserve">a </w:t>
      </w:r>
      <w:r w:rsidR="00CD16C6" w:rsidRPr="00997D69">
        <w:rPr>
          <w:rFonts w:ascii="Tahoma" w:hAnsi="Tahoma" w:cs="Tahoma"/>
          <w:sz w:val="20"/>
          <w:szCs w:val="20"/>
        </w:rPr>
        <w:t xml:space="preserve">Komisji Nadzoru Bankowego na prowadzenie działalności bankowej oraz na realizację usług objętych przedmiotem zamówienia, zgodnie z przepisami ustawy z dnia 29.08.1997 r. – Prawo </w:t>
      </w:r>
      <w:r w:rsidR="00CD16C6" w:rsidRPr="003F6857">
        <w:rPr>
          <w:rFonts w:ascii="Tahoma" w:hAnsi="Tahoma" w:cs="Tahoma"/>
          <w:sz w:val="20"/>
          <w:szCs w:val="20"/>
        </w:rPr>
        <w:t xml:space="preserve">bankowe </w:t>
      </w:r>
      <w:r w:rsidR="00CD16C6" w:rsidRPr="0064669E">
        <w:rPr>
          <w:rFonts w:ascii="Tahoma" w:hAnsi="Tahoma" w:cs="Tahoma"/>
          <w:noProof w:val="0"/>
          <w:sz w:val="20"/>
          <w:szCs w:val="20"/>
          <w:lang w:val="pl-PL"/>
        </w:rPr>
        <w:t>(</w:t>
      </w:r>
      <w:proofErr w:type="spellStart"/>
      <w:r w:rsidR="00203838" w:rsidRPr="0064669E">
        <w:rPr>
          <w:rFonts w:ascii="Tahoma" w:hAnsi="Tahoma" w:cs="Tahoma"/>
          <w:noProof w:val="0"/>
          <w:sz w:val="20"/>
          <w:szCs w:val="20"/>
          <w:lang w:val="pl-PL"/>
        </w:rPr>
        <w:fldChar w:fldCharType="begin"/>
      </w:r>
      <w:r w:rsidR="00CD16C6" w:rsidRPr="0064669E">
        <w:rPr>
          <w:rFonts w:ascii="Tahoma" w:hAnsi="Tahoma" w:cs="Tahoma"/>
          <w:noProof w:val="0"/>
          <w:sz w:val="20"/>
          <w:szCs w:val="20"/>
          <w:lang w:val="pl-PL"/>
        </w:rPr>
        <w:instrText xml:space="preserve"> HYPERLINK "http://prawo.sejm.gov.pl/isap.nsf/DocDetails.xsp?id=WDU20170001876" </w:instrText>
      </w:r>
      <w:r w:rsidR="00203838" w:rsidRPr="0064669E">
        <w:rPr>
          <w:rFonts w:ascii="Tahoma" w:hAnsi="Tahoma" w:cs="Tahoma"/>
          <w:noProof w:val="0"/>
          <w:sz w:val="20"/>
          <w:szCs w:val="20"/>
          <w:lang w:val="pl-PL"/>
        </w:rPr>
        <w:fldChar w:fldCharType="separate"/>
      </w:r>
      <w:r w:rsidR="00CD16C6" w:rsidRPr="0064669E">
        <w:rPr>
          <w:rFonts w:ascii="Tahoma" w:hAnsi="Tahoma" w:cs="Tahoma"/>
          <w:noProof w:val="0"/>
          <w:sz w:val="20"/>
          <w:szCs w:val="20"/>
          <w:lang w:val="pl-PL"/>
        </w:rPr>
        <w:t>Dz.U</w:t>
      </w:r>
      <w:proofErr w:type="spellEnd"/>
      <w:r w:rsidR="00CD16C6" w:rsidRPr="0064669E">
        <w:rPr>
          <w:rFonts w:ascii="Tahoma" w:hAnsi="Tahoma" w:cs="Tahoma"/>
          <w:noProof w:val="0"/>
          <w:sz w:val="20"/>
          <w:szCs w:val="20"/>
          <w:lang w:val="pl-PL"/>
        </w:rPr>
        <w:t>. 2017 poz. 1876</w:t>
      </w:r>
      <w:r w:rsidR="00203838" w:rsidRPr="0064669E">
        <w:rPr>
          <w:rFonts w:ascii="Tahoma" w:hAnsi="Tahoma" w:cs="Tahoma"/>
          <w:noProof w:val="0"/>
          <w:sz w:val="20"/>
          <w:szCs w:val="20"/>
          <w:lang w:val="pl-PL"/>
        </w:rPr>
        <w:fldChar w:fldCharType="end"/>
      </w:r>
      <w:r w:rsidR="00CD16C6" w:rsidRPr="0064669E">
        <w:rPr>
          <w:rFonts w:ascii="Tahoma" w:hAnsi="Tahoma" w:cs="Tahoma"/>
          <w:noProof w:val="0"/>
          <w:sz w:val="20"/>
          <w:szCs w:val="20"/>
          <w:lang w:val="pl-PL"/>
        </w:rPr>
        <w:t>), a</w:t>
      </w:r>
      <w:r w:rsidR="00CD16C6" w:rsidRPr="00997D69">
        <w:rPr>
          <w:rFonts w:ascii="Tahoma" w:hAnsi="Tahoma" w:cs="Tahoma"/>
          <w:sz w:val="20"/>
          <w:szCs w:val="20"/>
        </w:rPr>
        <w:t xml:space="preserve"> w przypadku określonym w art. 178 ust. 1 ustawy - Prawo bankowe inny dokument potwierdzający rozpoczęcie działalności przed dniem wejścia w życie ustawy, o której mowa w art. 193 ustawy - Prawo bankowe, </w:t>
      </w:r>
      <w:r w:rsidR="00E27F77">
        <w:rPr>
          <w:rFonts w:ascii="Tahoma" w:hAnsi="Tahoma" w:cs="Tahoma"/>
          <w:color w:val="000000"/>
          <w:sz w:val="20"/>
          <w:szCs w:val="20"/>
        </w:rPr>
        <w:t>lub też w przypadku W</w:t>
      </w:r>
      <w:r w:rsidR="00CD16C6" w:rsidRPr="00997D69">
        <w:rPr>
          <w:rFonts w:ascii="Tahoma" w:hAnsi="Tahoma" w:cs="Tahoma"/>
          <w:color w:val="000000"/>
          <w:sz w:val="20"/>
          <w:szCs w:val="20"/>
        </w:rPr>
        <w:t>ykonawcy zagranicznego, dokument wystawiony zgodnie z prawem kraju, w którym podmiot ten ma siedzibę, że posiada uprawnienia do wykonywania działalności związanej z przedmiotem zamówienia.</w:t>
      </w:r>
    </w:p>
    <w:p w:rsidR="005A6D24" w:rsidRPr="00921732" w:rsidRDefault="005A6D24" w:rsidP="00CD16C6">
      <w:pPr>
        <w:autoSpaceDE w:val="0"/>
        <w:autoSpaceDN w:val="0"/>
        <w:adjustRightInd w:val="0"/>
        <w:spacing w:line="360" w:lineRule="auto"/>
        <w:jc w:val="both"/>
        <w:rPr>
          <w:rFonts w:ascii="Tahoma" w:hAnsi="Tahoma" w:cs="Tahoma"/>
          <w:sz w:val="20"/>
          <w:szCs w:val="20"/>
        </w:rPr>
      </w:pPr>
      <w:r w:rsidRPr="00CD16C6">
        <w:rPr>
          <w:rFonts w:ascii="Tahoma" w:hAnsi="Tahoma" w:cs="Tahoma"/>
          <w:sz w:val="20"/>
          <w:szCs w:val="20"/>
        </w:rPr>
        <w:t>9.3.2. W celu potwierdzenia braku podstaw wykluc</w:t>
      </w:r>
      <w:r w:rsidR="00CD16C6">
        <w:rPr>
          <w:rFonts w:ascii="Tahoma" w:hAnsi="Tahoma" w:cs="Tahoma"/>
          <w:sz w:val="20"/>
          <w:szCs w:val="20"/>
        </w:rPr>
        <w:t>zenia W</w:t>
      </w:r>
      <w:r w:rsidRPr="00CD16C6">
        <w:rPr>
          <w:rFonts w:ascii="Tahoma" w:hAnsi="Tahoma" w:cs="Tahoma"/>
          <w:sz w:val="20"/>
          <w:szCs w:val="20"/>
        </w:rPr>
        <w:t>yko</w:t>
      </w:r>
      <w:r w:rsidR="00E27F77">
        <w:rPr>
          <w:rFonts w:ascii="Tahoma" w:hAnsi="Tahoma" w:cs="Tahoma"/>
          <w:sz w:val="20"/>
          <w:szCs w:val="20"/>
        </w:rPr>
        <w:t>nawcy z udziału w postępowaniu Z</w:t>
      </w:r>
      <w:r w:rsidRPr="00CD16C6">
        <w:rPr>
          <w:rFonts w:ascii="Tahoma" w:hAnsi="Tahoma" w:cs="Tahoma"/>
          <w:sz w:val="20"/>
          <w:szCs w:val="20"/>
        </w:rPr>
        <w:t xml:space="preserve">amawiający żąda </w:t>
      </w:r>
      <w:r w:rsidRPr="005B5646">
        <w:rPr>
          <w:rFonts w:ascii="Tahoma" w:hAnsi="Tahoma" w:cs="Tahoma"/>
          <w:sz w:val="20"/>
          <w:szCs w:val="20"/>
        </w:rPr>
        <w:t>odpisu z właściwego rejestru lub z centralnej ewidencji i informacji o działalności gospodarczej, jeżeli odrębne przepisy wymagają wpisu do rejestru lub ewidencji, w celu wykazania braku podstaw do wykluczenia na podstaw</w:t>
      </w:r>
      <w:r w:rsidR="00E27F77">
        <w:rPr>
          <w:rFonts w:ascii="Tahoma" w:hAnsi="Tahoma" w:cs="Tahoma"/>
          <w:sz w:val="20"/>
          <w:szCs w:val="20"/>
        </w:rPr>
        <w:t>ie art. 24 ust. 5 pkt. 1 ustawy.</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sidRPr="00E67490">
        <w:rPr>
          <w:rFonts w:ascii="Tahoma" w:hAnsi="Tahoma" w:cs="Tahoma"/>
          <w:sz w:val="20"/>
          <w:szCs w:val="20"/>
        </w:rPr>
        <w:t>9.4.</w:t>
      </w:r>
      <w:r w:rsidR="00CD16C6">
        <w:rPr>
          <w:rFonts w:ascii="Tahoma" w:hAnsi="Tahoma" w:cs="Tahoma"/>
          <w:noProof w:val="0"/>
          <w:sz w:val="20"/>
          <w:szCs w:val="20"/>
          <w:lang w:val="pl-PL"/>
        </w:rPr>
        <w:t xml:space="preserve"> Jeżeli W</w:t>
      </w:r>
      <w:r w:rsidRPr="00E67490">
        <w:rPr>
          <w:rFonts w:ascii="Tahoma" w:hAnsi="Tahoma" w:cs="Tahoma"/>
          <w:noProof w:val="0"/>
          <w:sz w:val="20"/>
          <w:szCs w:val="20"/>
          <w:lang w:val="pl-PL"/>
        </w:rPr>
        <w:t>ykonawca ma siedzibę lub miejsce zamieszkania poza terytorium Rzeczypospolitej</w:t>
      </w:r>
      <w:r>
        <w:rPr>
          <w:rFonts w:ascii="Tahoma" w:hAnsi="Tahoma" w:cs="Tahoma"/>
          <w:noProof w:val="0"/>
          <w:sz w:val="20"/>
          <w:szCs w:val="20"/>
          <w:lang w:val="pl-PL"/>
        </w:rPr>
        <w:t xml:space="preserve"> </w:t>
      </w:r>
      <w:r w:rsidRPr="00E67490">
        <w:rPr>
          <w:rFonts w:ascii="Tahoma" w:hAnsi="Tahoma" w:cs="Tahoma"/>
          <w:noProof w:val="0"/>
          <w:sz w:val="20"/>
          <w:szCs w:val="20"/>
          <w:lang w:val="pl-PL"/>
        </w:rPr>
        <w:t>Polskiej, zamiast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m</w:t>
      </w:r>
      <w:r w:rsidRPr="00E67490">
        <w:rPr>
          <w:rFonts w:ascii="Tahoma" w:hAnsi="Tahoma" w:cs="Tahoma"/>
          <w:noProof w:val="0"/>
          <w:sz w:val="20"/>
          <w:szCs w:val="20"/>
          <w:lang w:val="pl-PL"/>
        </w:rPr>
        <w:t xml:space="preserve"> 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3.2</w:t>
      </w:r>
      <w:r w:rsidRPr="00E67490">
        <w:rPr>
          <w:rFonts w:ascii="Tahoma" w:hAnsi="Tahoma" w:cs="Tahoma"/>
          <w:noProof w:val="0"/>
          <w:sz w:val="20"/>
          <w:szCs w:val="20"/>
          <w:lang w:val="pl-PL"/>
        </w:rPr>
        <w:t>. SIWZ</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składa dokument lub dokumenty wystawione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w:t>
      </w:r>
      <w:r>
        <w:rPr>
          <w:rFonts w:ascii="Tahoma" w:hAnsi="Tahoma" w:cs="Tahoma"/>
          <w:noProof w:val="0"/>
          <w:sz w:val="20"/>
          <w:szCs w:val="20"/>
          <w:lang w:val="pl-PL"/>
        </w:rPr>
        <w:t xml:space="preserve"> </w:t>
      </w:r>
      <w:r w:rsidRPr="00E67490">
        <w:rPr>
          <w:rFonts w:ascii="Tahoma" w:hAnsi="Tahoma" w:cs="Tahoma"/>
          <w:noProof w:val="0"/>
          <w:sz w:val="20"/>
          <w:szCs w:val="20"/>
          <w:lang w:val="pl-PL"/>
        </w:rPr>
        <w:t>ma siedzibę lub miejsce zamieszkania, potwierdzające odpowiednio, że</w:t>
      </w:r>
      <w:r>
        <w:rPr>
          <w:rFonts w:ascii="Tahoma" w:hAnsi="Tahoma" w:cs="Tahoma"/>
          <w:noProof w:val="0"/>
          <w:sz w:val="20"/>
          <w:szCs w:val="20"/>
          <w:lang w:val="pl-PL"/>
        </w:rPr>
        <w:t xml:space="preserve"> </w:t>
      </w:r>
      <w:r w:rsidRPr="00E67490">
        <w:rPr>
          <w:rFonts w:ascii="Tahoma" w:hAnsi="Tahoma" w:cs="Tahoma"/>
          <w:noProof w:val="0"/>
          <w:sz w:val="20"/>
          <w:szCs w:val="20"/>
          <w:lang w:val="pl-PL"/>
        </w:rPr>
        <w:t>nie otwarto jego likwidacji ani nie ogłoszono upadłości.</w:t>
      </w:r>
    </w:p>
    <w:p w:rsidR="005A6D24"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Pr="00E67490">
        <w:rPr>
          <w:rFonts w:ascii="Tahoma" w:hAnsi="Tahoma" w:cs="Tahoma"/>
          <w:noProof w:val="0"/>
          <w:sz w:val="20"/>
          <w:szCs w:val="20"/>
          <w:lang w:val="pl-PL"/>
        </w:rPr>
        <w:t>.</w:t>
      </w:r>
      <w:r>
        <w:rPr>
          <w:rFonts w:ascii="Tahoma" w:hAnsi="Tahoma" w:cs="Tahoma"/>
          <w:noProof w:val="0"/>
          <w:sz w:val="20"/>
          <w:szCs w:val="20"/>
          <w:lang w:val="pl-PL"/>
        </w:rPr>
        <w:t>4.1</w:t>
      </w:r>
      <w:r w:rsidRPr="00E67490">
        <w:rPr>
          <w:rFonts w:ascii="Tahoma" w:hAnsi="Tahoma" w:cs="Tahoma"/>
          <w:noProof w:val="0"/>
          <w:sz w:val="20"/>
          <w:szCs w:val="20"/>
          <w:lang w:val="pl-PL"/>
        </w:rPr>
        <w:t>. Dokument, o któ</w:t>
      </w:r>
      <w:r>
        <w:rPr>
          <w:rFonts w:ascii="Tahoma" w:hAnsi="Tahoma" w:cs="Tahoma"/>
          <w:noProof w:val="0"/>
          <w:sz w:val="20"/>
          <w:szCs w:val="20"/>
          <w:lang w:val="pl-PL"/>
        </w:rPr>
        <w:t xml:space="preserve">rym mowa w </w:t>
      </w:r>
      <w:proofErr w:type="spellStart"/>
      <w:r>
        <w:rPr>
          <w:rFonts w:ascii="Tahoma" w:hAnsi="Tahoma" w:cs="Tahoma"/>
          <w:noProof w:val="0"/>
          <w:sz w:val="20"/>
          <w:szCs w:val="20"/>
          <w:lang w:val="pl-PL"/>
        </w:rPr>
        <w:t>pkt</w:t>
      </w:r>
      <w:proofErr w:type="spellEnd"/>
      <w:r>
        <w:rPr>
          <w:rFonts w:ascii="Tahoma" w:hAnsi="Tahoma" w:cs="Tahoma"/>
          <w:noProof w:val="0"/>
          <w:sz w:val="20"/>
          <w:szCs w:val="20"/>
          <w:lang w:val="pl-PL"/>
        </w:rPr>
        <w:t xml:space="preserve"> 9.4</w:t>
      </w:r>
      <w:r w:rsidRPr="00E67490">
        <w:rPr>
          <w:rFonts w:ascii="Tahoma" w:hAnsi="Tahoma" w:cs="Tahoma"/>
          <w:noProof w:val="0"/>
          <w:sz w:val="20"/>
          <w:szCs w:val="20"/>
          <w:lang w:val="pl-PL"/>
        </w:rPr>
        <w:t>. SIWZ, powi</w:t>
      </w:r>
      <w:r>
        <w:rPr>
          <w:rFonts w:ascii="Tahoma" w:hAnsi="Tahoma" w:cs="Tahoma"/>
          <w:noProof w:val="0"/>
          <w:sz w:val="20"/>
          <w:szCs w:val="20"/>
          <w:lang w:val="pl-PL"/>
        </w:rPr>
        <w:t xml:space="preserve">nien być wystawiony </w:t>
      </w:r>
      <w:r w:rsidRPr="00E67490">
        <w:rPr>
          <w:rFonts w:ascii="Tahoma" w:hAnsi="Tahoma" w:cs="Tahoma"/>
          <w:noProof w:val="0"/>
          <w:sz w:val="20"/>
          <w:szCs w:val="20"/>
          <w:lang w:val="pl-PL"/>
        </w:rPr>
        <w:t xml:space="preserve">nie wcześniej niż 6 miesięcy przed upływem terminu składania ofert. </w:t>
      </w:r>
    </w:p>
    <w:p w:rsidR="005A6D24" w:rsidRPr="00E67490" w:rsidRDefault="005A6D24"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9.4.2</w:t>
      </w:r>
      <w:r w:rsidRPr="00E67490">
        <w:rPr>
          <w:rFonts w:ascii="Tahoma" w:hAnsi="Tahoma" w:cs="Tahoma"/>
          <w:noProof w:val="0"/>
          <w:sz w:val="20"/>
          <w:szCs w:val="20"/>
          <w:lang w:val="pl-PL"/>
        </w:rPr>
        <w:t xml:space="preserve">. Jeżeli w kraju, w którym </w:t>
      </w:r>
      <w:r>
        <w:rPr>
          <w:rFonts w:ascii="Tahoma" w:hAnsi="Tahoma" w:cs="Tahoma"/>
          <w:noProof w:val="0"/>
          <w:sz w:val="20"/>
          <w:szCs w:val="20"/>
          <w:lang w:val="pl-PL"/>
        </w:rPr>
        <w:t>W</w:t>
      </w:r>
      <w:r w:rsidRPr="00E67490">
        <w:rPr>
          <w:rFonts w:ascii="Tahoma" w:hAnsi="Tahoma" w:cs="Tahoma"/>
          <w:noProof w:val="0"/>
          <w:sz w:val="20"/>
          <w:szCs w:val="20"/>
          <w:lang w:val="pl-PL"/>
        </w:rPr>
        <w:t>ykonawca ma siedzibę lub miejsce zamieszkania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zamieszkania ma osoba, której dokument dotyczy, nie wydaje się dokument</w:t>
      </w:r>
      <w:r>
        <w:rPr>
          <w:rFonts w:ascii="Tahoma" w:hAnsi="Tahoma" w:cs="Tahoma"/>
          <w:noProof w:val="0"/>
          <w:sz w:val="20"/>
          <w:szCs w:val="20"/>
          <w:lang w:val="pl-PL"/>
        </w:rPr>
        <w:t>u</w:t>
      </w:r>
      <w:r w:rsidRPr="00E67490">
        <w:rPr>
          <w:rFonts w:ascii="Tahoma" w:hAnsi="Tahoma" w:cs="Tahoma"/>
          <w:noProof w:val="0"/>
          <w:sz w:val="20"/>
          <w:szCs w:val="20"/>
          <w:lang w:val="pl-PL"/>
        </w:rPr>
        <w:t>, o który</w:t>
      </w:r>
      <w:r>
        <w:rPr>
          <w:rFonts w:ascii="Tahoma" w:hAnsi="Tahoma" w:cs="Tahoma"/>
          <w:noProof w:val="0"/>
          <w:sz w:val="20"/>
          <w:szCs w:val="20"/>
          <w:lang w:val="pl-PL"/>
        </w:rPr>
        <w:t xml:space="preserve">m </w:t>
      </w:r>
      <w:r w:rsidRPr="00E67490">
        <w:rPr>
          <w:rFonts w:ascii="Tahoma" w:hAnsi="Tahoma" w:cs="Tahoma"/>
          <w:noProof w:val="0"/>
          <w:sz w:val="20"/>
          <w:szCs w:val="20"/>
          <w:lang w:val="pl-PL"/>
        </w:rPr>
        <w:t xml:space="preserve">mowa w </w:t>
      </w:r>
      <w:proofErr w:type="spellStart"/>
      <w:r w:rsidRPr="00E67490">
        <w:rPr>
          <w:rFonts w:ascii="Tahoma" w:hAnsi="Tahoma" w:cs="Tahoma"/>
          <w:noProof w:val="0"/>
          <w:sz w:val="20"/>
          <w:szCs w:val="20"/>
          <w:lang w:val="pl-PL"/>
        </w:rPr>
        <w:t>pkt</w:t>
      </w:r>
      <w:proofErr w:type="spellEnd"/>
      <w:r w:rsidRPr="00E67490">
        <w:rPr>
          <w:rFonts w:ascii="Tahoma" w:hAnsi="Tahoma" w:cs="Tahoma"/>
          <w:noProof w:val="0"/>
          <w:sz w:val="20"/>
          <w:szCs w:val="20"/>
          <w:lang w:val="pl-PL"/>
        </w:rPr>
        <w:t xml:space="preserve"> </w:t>
      </w:r>
      <w:r>
        <w:rPr>
          <w:rFonts w:ascii="Tahoma" w:hAnsi="Tahoma" w:cs="Tahoma"/>
          <w:noProof w:val="0"/>
          <w:sz w:val="20"/>
          <w:szCs w:val="20"/>
          <w:lang w:val="pl-PL"/>
        </w:rPr>
        <w:t>9.4</w:t>
      </w:r>
      <w:r w:rsidRPr="00E67490">
        <w:rPr>
          <w:rFonts w:ascii="Tahoma" w:hAnsi="Tahoma" w:cs="Tahoma"/>
          <w:noProof w:val="0"/>
          <w:sz w:val="20"/>
          <w:szCs w:val="20"/>
          <w:lang w:val="pl-PL"/>
        </w:rPr>
        <w:t>. SIWZ, zastępuje się je dokumentem zawierającym odpowiednio</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oświadczenie </w:t>
      </w:r>
      <w:r>
        <w:rPr>
          <w:rFonts w:ascii="Tahoma" w:hAnsi="Tahoma" w:cs="Tahoma"/>
          <w:noProof w:val="0"/>
          <w:sz w:val="20"/>
          <w:szCs w:val="20"/>
          <w:lang w:val="pl-PL"/>
        </w:rPr>
        <w:t>W</w:t>
      </w:r>
      <w:r w:rsidRPr="00E67490">
        <w:rPr>
          <w:rFonts w:ascii="Tahoma" w:hAnsi="Tahoma" w:cs="Tahoma"/>
          <w:noProof w:val="0"/>
          <w:sz w:val="20"/>
          <w:szCs w:val="20"/>
          <w:lang w:val="pl-PL"/>
        </w:rPr>
        <w:t>ykonawcy, ze wskazaniem osoby albo osób uprawnionych do jego</w:t>
      </w:r>
      <w:r>
        <w:rPr>
          <w:rFonts w:ascii="Tahoma" w:hAnsi="Tahoma" w:cs="Tahoma"/>
          <w:noProof w:val="0"/>
          <w:sz w:val="20"/>
          <w:szCs w:val="20"/>
          <w:lang w:val="pl-PL"/>
        </w:rPr>
        <w:t xml:space="preserve"> </w:t>
      </w:r>
      <w:r w:rsidRPr="00E67490">
        <w:rPr>
          <w:rFonts w:ascii="Tahoma" w:hAnsi="Tahoma" w:cs="Tahoma"/>
          <w:noProof w:val="0"/>
          <w:sz w:val="20"/>
          <w:szCs w:val="20"/>
          <w:lang w:val="pl-PL"/>
        </w:rPr>
        <w:t>reprezentacji, lub oświadczenie osoby, której dokument miał dotyczyć, złożone przed</w:t>
      </w:r>
      <w:r>
        <w:rPr>
          <w:rFonts w:ascii="Tahoma" w:hAnsi="Tahoma" w:cs="Tahoma"/>
          <w:noProof w:val="0"/>
          <w:sz w:val="20"/>
          <w:szCs w:val="20"/>
          <w:lang w:val="pl-PL"/>
        </w:rPr>
        <w:t xml:space="preserve"> </w:t>
      </w:r>
      <w:r w:rsidRPr="00E67490">
        <w:rPr>
          <w:rFonts w:ascii="Tahoma" w:hAnsi="Tahoma" w:cs="Tahoma"/>
          <w:noProof w:val="0"/>
          <w:sz w:val="20"/>
          <w:szCs w:val="20"/>
          <w:lang w:val="pl-PL"/>
        </w:rPr>
        <w:t>notariuszem lub przed organem sądowym, administracyjnym albo organem samorządu</w:t>
      </w:r>
      <w:r>
        <w:rPr>
          <w:rFonts w:ascii="Tahoma" w:hAnsi="Tahoma" w:cs="Tahoma"/>
          <w:noProof w:val="0"/>
          <w:sz w:val="20"/>
          <w:szCs w:val="20"/>
          <w:lang w:val="pl-PL"/>
        </w:rPr>
        <w:t xml:space="preserve"> </w:t>
      </w:r>
      <w:r w:rsidRPr="00E67490">
        <w:rPr>
          <w:rFonts w:ascii="Tahoma" w:hAnsi="Tahoma" w:cs="Tahoma"/>
          <w:noProof w:val="0"/>
          <w:sz w:val="20"/>
          <w:szCs w:val="20"/>
          <w:lang w:val="pl-PL"/>
        </w:rPr>
        <w:t>zawodowego lub gospodarczego właściwym ze względu na siedzibę lub miejsce</w:t>
      </w:r>
      <w:r>
        <w:rPr>
          <w:rFonts w:ascii="Tahoma" w:hAnsi="Tahoma" w:cs="Tahoma"/>
          <w:noProof w:val="0"/>
          <w:sz w:val="20"/>
          <w:szCs w:val="20"/>
          <w:lang w:val="pl-PL"/>
        </w:rPr>
        <w:t xml:space="preserve"> </w:t>
      </w:r>
      <w:r w:rsidRPr="00E67490">
        <w:rPr>
          <w:rFonts w:ascii="Tahoma" w:hAnsi="Tahoma" w:cs="Tahoma"/>
          <w:noProof w:val="0"/>
          <w:sz w:val="20"/>
          <w:szCs w:val="20"/>
          <w:lang w:val="pl-PL"/>
        </w:rPr>
        <w:t xml:space="preserve">zamieszkania wykonawcy lub miejsce zamieszkania tej osoby. </w:t>
      </w:r>
    </w:p>
    <w:p w:rsidR="005A6D24" w:rsidRPr="00E67490" w:rsidRDefault="000F482B" w:rsidP="00E67490">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9</w:t>
      </w:r>
      <w:r w:rsidR="005A6D24">
        <w:rPr>
          <w:rFonts w:ascii="Tahoma" w:hAnsi="Tahoma" w:cs="Tahoma"/>
          <w:noProof w:val="0"/>
          <w:sz w:val="20"/>
          <w:szCs w:val="20"/>
          <w:lang w:val="pl-PL"/>
        </w:rPr>
        <w:t>.5.</w:t>
      </w:r>
      <w:r w:rsidR="005A6D24" w:rsidRPr="00E67490">
        <w:rPr>
          <w:rFonts w:ascii="Tahoma" w:hAnsi="Tahoma" w:cs="Tahoma"/>
          <w:noProof w:val="0"/>
          <w:sz w:val="20"/>
          <w:szCs w:val="20"/>
          <w:lang w:val="pl-PL"/>
        </w:rPr>
        <w:t xml:space="preserve"> W przypadku wątpliwości co do treści dokumentu złożonego przez </w:t>
      </w:r>
      <w:r w:rsidR="005A6D24">
        <w:rPr>
          <w:rFonts w:ascii="Tahoma" w:hAnsi="Tahoma" w:cs="Tahoma"/>
          <w:noProof w:val="0"/>
          <w:sz w:val="20"/>
          <w:szCs w:val="20"/>
          <w:lang w:val="pl-PL"/>
        </w:rPr>
        <w:t>W</w:t>
      </w:r>
      <w:r w:rsidR="005A6D24" w:rsidRPr="00E67490">
        <w:rPr>
          <w:rFonts w:ascii="Tahoma" w:hAnsi="Tahoma" w:cs="Tahoma"/>
          <w:noProof w:val="0"/>
          <w:sz w:val="20"/>
          <w:szCs w:val="20"/>
          <w:lang w:val="pl-PL"/>
        </w:rPr>
        <w:t>ykonawcę,</w:t>
      </w:r>
      <w:r w:rsidR="005A6D24">
        <w:rPr>
          <w:rFonts w:ascii="Tahoma" w:hAnsi="Tahoma" w:cs="Tahoma"/>
          <w:noProof w:val="0"/>
          <w:sz w:val="20"/>
          <w:szCs w:val="20"/>
          <w:lang w:val="pl-PL"/>
        </w:rPr>
        <w:t xml:space="preserve"> Z</w:t>
      </w:r>
      <w:r w:rsidR="005A6D24" w:rsidRPr="00E67490">
        <w:rPr>
          <w:rFonts w:ascii="Tahoma" w:hAnsi="Tahoma" w:cs="Tahoma"/>
          <w:noProof w:val="0"/>
          <w:sz w:val="20"/>
          <w:szCs w:val="20"/>
          <w:lang w:val="pl-PL"/>
        </w:rPr>
        <w:t>amawiający może zwrócić się do właściwych organów kraju, w którym miejsce</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zamieszkania ma osoba, której dokument dotyczy, o udzielenie niezbędnych informacji</w:t>
      </w:r>
      <w:r w:rsidR="005A6D24">
        <w:rPr>
          <w:rFonts w:ascii="Tahoma" w:hAnsi="Tahoma" w:cs="Tahoma"/>
          <w:noProof w:val="0"/>
          <w:sz w:val="20"/>
          <w:szCs w:val="20"/>
          <w:lang w:val="pl-PL"/>
        </w:rPr>
        <w:t xml:space="preserve"> </w:t>
      </w:r>
      <w:r w:rsidR="005A6D24" w:rsidRPr="00E67490">
        <w:rPr>
          <w:rFonts w:ascii="Tahoma" w:hAnsi="Tahoma" w:cs="Tahoma"/>
          <w:noProof w:val="0"/>
          <w:sz w:val="20"/>
          <w:szCs w:val="20"/>
          <w:lang w:val="pl-PL"/>
        </w:rPr>
        <w:t>dotyczących tego dokumentu.</w:t>
      </w:r>
    </w:p>
    <w:p w:rsidR="005A6D24" w:rsidRPr="007B405B" w:rsidRDefault="005A6D24" w:rsidP="007B405B">
      <w:pPr>
        <w:autoSpaceDE w:val="0"/>
        <w:autoSpaceDN w:val="0"/>
        <w:adjustRightInd w:val="0"/>
        <w:spacing w:line="360" w:lineRule="auto"/>
        <w:jc w:val="both"/>
        <w:rPr>
          <w:rFonts w:ascii="Tahoma" w:hAnsi="Tahoma" w:cs="Tahoma"/>
          <w:sz w:val="20"/>
          <w:szCs w:val="20"/>
        </w:rPr>
      </w:pPr>
      <w:r>
        <w:rPr>
          <w:rFonts w:ascii="Tahoma" w:hAnsi="Tahoma" w:cs="Tahoma"/>
          <w:sz w:val="20"/>
          <w:szCs w:val="20"/>
        </w:rPr>
        <w:t>9.6.</w:t>
      </w:r>
      <w:r w:rsidRPr="007B405B">
        <w:rPr>
          <w:rFonts w:ascii="Tahoma" w:hAnsi="Tahoma" w:cs="Tahoma"/>
          <w:sz w:val="20"/>
          <w:szCs w:val="20"/>
        </w:rPr>
        <w:t xml:space="preserve"> </w:t>
      </w:r>
      <w:r w:rsidRPr="00370D24">
        <w:rPr>
          <w:rFonts w:ascii="Tahoma" w:hAnsi="Tahoma" w:cs="Tahoma"/>
          <w:bCs/>
          <w:sz w:val="20"/>
          <w:szCs w:val="20"/>
        </w:rPr>
        <w:t>Pełnomocnictwo</w:t>
      </w:r>
      <w:r w:rsidRPr="007B405B">
        <w:rPr>
          <w:rFonts w:ascii="Tahoma" w:hAnsi="Tahoma" w:cs="Tahoma"/>
          <w:b/>
          <w:bCs/>
          <w:sz w:val="20"/>
          <w:szCs w:val="20"/>
        </w:rPr>
        <w:t xml:space="preserve"> </w:t>
      </w:r>
      <w:r w:rsidRPr="007B405B">
        <w:rPr>
          <w:rFonts w:ascii="Tahoma" w:hAnsi="Tahoma" w:cs="Tahoma"/>
          <w:sz w:val="20"/>
          <w:szCs w:val="20"/>
        </w:rPr>
        <w:t>udzielone przez Wykonawców wspólnie ubiegających się o zamówienie do reprezentowania ich w postępowaniu o udzielenie zamówienia albo reprezentowania w postępowaniu i zawarcia umowy w sprawie zamówienia publicznego.</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7.</w:t>
      </w:r>
      <w:r w:rsidRPr="007B405B">
        <w:rPr>
          <w:rFonts w:ascii="Tahoma" w:hAnsi="Tahoma" w:cs="Tahoma"/>
          <w:sz w:val="20"/>
          <w:szCs w:val="20"/>
        </w:rPr>
        <w:t xml:space="preserve"> W przypadku składania oferty wspólnej przez kilka podmiotów każdy z Wykonawców składających ofertę wspólną zobowiązany jest złożyć:</w:t>
      </w:r>
    </w:p>
    <w:p w:rsidR="005A6D24" w:rsidRPr="007B405B" w:rsidRDefault="005A6D24" w:rsidP="007B405B">
      <w:pPr>
        <w:numPr>
          <w:ilvl w:val="0"/>
          <w:numId w:val="6"/>
        </w:num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dokument</w:t>
      </w:r>
      <w:r w:rsidR="00500029">
        <w:rPr>
          <w:rFonts w:ascii="Tahoma" w:hAnsi="Tahoma" w:cs="Tahoma"/>
          <w:sz w:val="20"/>
          <w:szCs w:val="20"/>
        </w:rPr>
        <w:t>y</w:t>
      </w:r>
      <w:r w:rsidRPr="007B405B">
        <w:rPr>
          <w:rFonts w:ascii="Tahoma" w:hAnsi="Tahoma" w:cs="Tahoma"/>
          <w:sz w:val="20"/>
          <w:szCs w:val="20"/>
        </w:rPr>
        <w:t xml:space="preserve"> wymienion</w:t>
      </w:r>
      <w:r w:rsidR="00500029">
        <w:rPr>
          <w:rFonts w:ascii="Tahoma" w:hAnsi="Tahoma" w:cs="Tahoma"/>
          <w:sz w:val="20"/>
          <w:szCs w:val="20"/>
        </w:rPr>
        <w:t>e</w:t>
      </w:r>
      <w:r w:rsidRPr="007B405B">
        <w:rPr>
          <w:rFonts w:ascii="Tahoma" w:hAnsi="Tahoma" w:cs="Tahoma"/>
          <w:sz w:val="20"/>
          <w:szCs w:val="20"/>
        </w:rPr>
        <w:t xml:space="preserve"> w pkt. </w:t>
      </w:r>
      <w:r>
        <w:rPr>
          <w:rFonts w:ascii="Tahoma" w:hAnsi="Tahoma" w:cs="Tahoma"/>
          <w:sz w:val="20"/>
          <w:szCs w:val="20"/>
        </w:rPr>
        <w:t>9</w:t>
      </w:r>
      <w:r w:rsidRPr="007B405B">
        <w:rPr>
          <w:rFonts w:ascii="Tahoma" w:hAnsi="Tahoma" w:cs="Tahoma"/>
          <w:sz w:val="20"/>
          <w:szCs w:val="20"/>
        </w:rPr>
        <w:t>.3</w:t>
      </w:r>
      <w:r>
        <w:rPr>
          <w:rFonts w:ascii="Tahoma" w:hAnsi="Tahoma" w:cs="Tahoma"/>
          <w:sz w:val="20"/>
          <w:szCs w:val="20"/>
        </w:rPr>
        <w:t>.2</w:t>
      </w:r>
    </w:p>
    <w:p w:rsidR="005A6D24" w:rsidRPr="007B405B" w:rsidRDefault="00331869" w:rsidP="007B405B">
      <w:pPr>
        <w:numPr>
          <w:ilvl w:val="0"/>
          <w:numId w:val="6"/>
        </w:numPr>
        <w:autoSpaceDE w:val="0"/>
        <w:autoSpaceDN w:val="0"/>
        <w:adjustRightInd w:val="0"/>
        <w:spacing w:line="360" w:lineRule="auto"/>
        <w:jc w:val="both"/>
        <w:rPr>
          <w:rFonts w:ascii="Tahoma" w:hAnsi="Tahoma" w:cs="Tahoma"/>
          <w:color w:val="FF0000"/>
          <w:sz w:val="20"/>
          <w:szCs w:val="20"/>
        </w:rPr>
      </w:pPr>
      <w:r>
        <w:rPr>
          <w:rFonts w:ascii="Tahoma" w:hAnsi="Tahoma" w:cs="Tahoma"/>
          <w:sz w:val="20"/>
          <w:szCs w:val="20"/>
        </w:rPr>
        <w:t>o</w:t>
      </w:r>
      <w:r w:rsidR="005A6D24" w:rsidRPr="007B405B">
        <w:rPr>
          <w:rFonts w:ascii="Tahoma" w:hAnsi="Tahoma" w:cs="Tahoma"/>
          <w:sz w:val="20"/>
          <w:szCs w:val="20"/>
        </w:rPr>
        <w:t>świadczenie o przynależności bądź braku przynależności do tej samej grupy</w:t>
      </w:r>
      <w:r w:rsidR="005A6D24" w:rsidRPr="007B405B">
        <w:rPr>
          <w:rFonts w:ascii="Tahoma" w:hAnsi="Tahoma" w:cs="Tahoma"/>
          <w:color w:val="FF0000"/>
          <w:sz w:val="20"/>
          <w:szCs w:val="20"/>
        </w:rPr>
        <w:t xml:space="preserve"> </w:t>
      </w:r>
      <w:r w:rsidR="005A6D24" w:rsidRPr="007B405B">
        <w:rPr>
          <w:rFonts w:ascii="Tahoma" w:hAnsi="Tahoma" w:cs="Tahoma"/>
          <w:sz w:val="20"/>
          <w:szCs w:val="20"/>
        </w:rPr>
        <w:t>kapitałowej, o której mowa w art.24 ust.1 pkt. 2</w:t>
      </w:r>
      <w:r w:rsidR="00500029">
        <w:rPr>
          <w:rFonts w:ascii="Tahoma" w:hAnsi="Tahoma" w:cs="Tahoma"/>
          <w:sz w:val="20"/>
          <w:szCs w:val="20"/>
        </w:rPr>
        <w:t>3</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8.</w:t>
      </w:r>
      <w:r w:rsidRPr="007B405B">
        <w:rPr>
          <w:rFonts w:ascii="Tahoma" w:hAnsi="Tahoma" w:cs="Tahoma"/>
          <w:sz w:val="20"/>
          <w:szCs w:val="20"/>
        </w:rPr>
        <w:t xml:space="preserve"> Oświadczenia składane przez Wykonawcę i inne podmioty, na zdolnościach lub sytuacji, których polega Wykonawca na zasadach określonych w art. 22a ustawy PZP oraz przez podwykonawców, składane są w oryginale.</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9.</w:t>
      </w:r>
      <w:r w:rsidRPr="007B405B">
        <w:rPr>
          <w:rFonts w:ascii="Tahoma" w:hAnsi="Tahoma" w:cs="Tahoma"/>
          <w:sz w:val="20"/>
          <w:szCs w:val="20"/>
        </w:rPr>
        <w:t xml:space="preserve"> Pozostałe dokumenty, inne niż oświadczenia, o których mowa wyżej, składane są w oryginale lub kopii potwierdzonej za zgodność z oryginałem.</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w:t>
      </w:r>
      <w:r>
        <w:rPr>
          <w:rFonts w:ascii="Tahoma" w:hAnsi="Tahoma" w:cs="Tahoma"/>
          <w:sz w:val="20"/>
          <w:szCs w:val="20"/>
        </w:rPr>
        <w:t>10.</w:t>
      </w:r>
      <w:r w:rsidRPr="007B405B">
        <w:rPr>
          <w:rFonts w:ascii="Tahoma" w:hAnsi="Tahoma" w:cs="Tahoma"/>
          <w:sz w:val="20"/>
          <w:szCs w:val="20"/>
        </w:rPr>
        <w:t xml:space="preserve"> Za oryginał uważa się oświadczenie lub dokument złożone w formie pisemnej lub w formie elektronicznej podpisane odpowiednio własnoręcznym podpisem albo kwalifikowanym podpisem elektronicznym. Potwierdzenia za zgodność z oryginałem dokonuje </w:t>
      </w:r>
      <w:r>
        <w:rPr>
          <w:rFonts w:ascii="Tahoma" w:hAnsi="Tahoma" w:cs="Tahoma"/>
          <w:sz w:val="20"/>
          <w:szCs w:val="20"/>
        </w:rPr>
        <w:t>W</w:t>
      </w:r>
      <w:r w:rsidRPr="007B405B">
        <w:rPr>
          <w:rFonts w:ascii="Tahoma" w:hAnsi="Tahoma" w:cs="Tahoma"/>
          <w:sz w:val="20"/>
          <w:szCs w:val="20"/>
        </w:rPr>
        <w:t>ykon</w:t>
      </w:r>
      <w:r>
        <w:rPr>
          <w:rFonts w:ascii="Tahoma" w:hAnsi="Tahoma" w:cs="Tahoma"/>
          <w:sz w:val="20"/>
          <w:szCs w:val="20"/>
        </w:rPr>
        <w:t>awca albo podmiot trzeci, albo W</w:t>
      </w:r>
      <w:r w:rsidRPr="007B405B">
        <w:rPr>
          <w:rFonts w:ascii="Tahoma" w:hAnsi="Tahoma" w:cs="Tahoma"/>
          <w:sz w:val="20"/>
          <w:szCs w:val="20"/>
        </w:rPr>
        <w:t>ykonawca wspólnie ubiegający się o udzielenie zamówienia publicznego, albo podwykonawca - odpowiednio, w zakresie dokumentów, które każdego z nich dotyczą. Potwierdzenie za zgodność z oryginałem następuje w formie pisemnej lub w formie elektronicznej podpisane odpowiednio własnoręcznym podpisem albo kwalifikowanym podpisem elektronicznym.</w:t>
      </w:r>
    </w:p>
    <w:p w:rsidR="005A6D24" w:rsidRPr="007B405B" w:rsidRDefault="005A6D24" w:rsidP="007B405B">
      <w:pPr>
        <w:autoSpaceDE w:val="0"/>
        <w:autoSpaceDN w:val="0"/>
        <w:adjustRightInd w:val="0"/>
        <w:spacing w:line="360" w:lineRule="auto"/>
        <w:rPr>
          <w:rFonts w:ascii="Tahoma" w:hAnsi="Tahoma" w:cs="Tahoma"/>
          <w:sz w:val="20"/>
          <w:szCs w:val="20"/>
        </w:rPr>
      </w:pPr>
      <w:r w:rsidRPr="007B405B">
        <w:rPr>
          <w:rFonts w:ascii="Tahoma" w:hAnsi="Tahoma" w:cs="Tahoma"/>
          <w:sz w:val="20"/>
          <w:szCs w:val="20"/>
        </w:rPr>
        <w:t>9.1</w:t>
      </w:r>
      <w:r>
        <w:rPr>
          <w:rFonts w:ascii="Tahoma" w:hAnsi="Tahoma" w:cs="Tahoma"/>
          <w:sz w:val="20"/>
          <w:szCs w:val="20"/>
        </w:rPr>
        <w:t>1.</w:t>
      </w:r>
      <w:r w:rsidRPr="007B405B">
        <w:rPr>
          <w:rFonts w:ascii="Tahoma" w:hAnsi="Tahoma" w:cs="Tahoma"/>
          <w:sz w:val="20"/>
          <w:szCs w:val="20"/>
        </w:rPr>
        <w:t xml:space="preserve"> Dokumenty sporządzone w języku obcym są składane wraz z tłumaczeniem na język</w:t>
      </w:r>
      <w:r>
        <w:rPr>
          <w:rFonts w:ascii="Tahoma" w:hAnsi="Tahoma" w:cs="Tahoma"/>
          <w:sz w:val="20"/>
          <w:szCs w:val="20"/>
        </w:rPr>
        <w:t xml:space="preserve"> </w:t>
      </w:r>
      <w:r w:rsidRPr="007B405B">
        <w:rPr>
          <w:rFonts w:ascii="Tahoma" w:hAnsi="Tahoma" w:cs="Tahoma"/>
          <w:sz w:val="20"/>
          <w:szCs w:val="20"/>
        </w:rPr>
        <w:t>polski.</w:t>
      </w:r>
    </w:p>
    <w:p w:rsidR="005A6D24" w:rsidRPr="007B405B" w:rsidRDefault="005A6D24" w:rsidP="007B405B">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2.</w:t>
      </w:r>
      <w:r w:rsidRPr="007B405B">
        <w:rPr>
          <w:rFonts w:ascii="Tahoma" w:hAnsi="Tahoma" w:cs="Tahoma"/>
          <w:sz w:val="20"/>
          <w:szCs w:val="20"/>
        </w:rPr>
        <w:t xml:space="preserve"> Brak jakiegokolwiek z wyżej wymienionych dokumentów, lub złożenie dokumentu w niewłaściwej formie (np. niepoświadczone przez Wykonawcę za zgodność z oryginałem odpisy lub kopie) spowoduje wykluczenie Wykonawcy z postępowania (po dokonaniu czynności przewidzianych w art. 26 ust. 3 ustawy PZP).</w:t>
      </w:r>
    </w:p>
    <w:p w:rsidR="00370D24" w:rsidRPr="00AA2AF1"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3.</w:t>
      </w:r>
      <w:r w:rsidRPr="007B405B">
        <w:rPr>
          <w:rFonts w:ascii="Tahoma" w:hAnsi="Tahoma" w:cs="Tahoma"/>
          <w:sz w:val="20"/>
          <w:szCs w:val="20"/>
        </w:rPr>
        <w:t xml:space="preserve"> </w:t>
      </w:r>
      <w:r w:rsidRPr="00AA2AF1">
        <w:rPr>
          <w:rFonts w:ascii="Tahoma" w:hAnsi="Tahoma" w:cs="Tahoma"/>
          <w:sz w:val="20"/>
          <w:szCs w:val="20"/>
        </w:rPr>
        <w:t>Wykonawca nie jest obowiązany do złożenia oświadczeń lub dokumentów potwierdzających okoliczności, o których mowa w ar</w:t>
      </w:r>
      <w:r>
        <w:rPr>
          <w:rFonts w:ascii="Tahoma" w:hAnsi="Tahoma" w:cs="Tahoma"/>
          <w:sz w:val="20"/>
          <w:szCs w:val="20"/>
        </w:rPr>
        <w:t>t. 25 ust. 1 pkt 1 i 3, jeżeli Z</w:t>
      </w:r>
      <w:r w:rsidRPr="00AA2AF1">
        <w:rPr>
          <w:rFonts w:ascii="Tahoma" w:hAnsi="Tahoma" w:cs="Tahoma"/>
          <w:sz w:val="20"/>
          <w:szCs w:val="20"/>
        </w:rPr>
        <w:t xml:space="preserve">amawiający posiada oświadczenia lub dokumenty dotyczące tego </w:t>
      </w:r>
      <w:r>
        <w:rPr>
          <w:rFonts w:ascii="Tahoma" w:hAnsi="Tahoma" w:cs="Tahoma"/>
          <w:sz w:val="20"/>
          <w:szCs w:val="20"/>
        </w:rPr>
        <w:t>W</w:t>
      </w:r>
      <w:r w:rsidRPr="00AA2AF1">
        <w:rPr>
          <w:rFonts w:ascii="Tahoma" w:hAnsi="Tahoma" w:cs="Tahoma"/>
          <w:sz w:val="20"/>
          <w:szCs w:val="20"/>
        </w:rPr>
        <w:t>ykonawcy lub może je uzyskać za pomocą bezpłatnych i ogólnodostępnych baz danych, w szczególności rejestrów publicznych w rozumieniu ustawy z dnia 17 lutego 2005 r. o informatyzacji działalności podmiotów realizujących zadania publiczne (Dz. U. z 201</w:t>
      </w:r>
      <w:r w:rsidR="0086469F">
        <w:rPr>
          <w:rFonts w:ascii="Tahoma" w:hAnsi="Tahoma" w:cs="Tahoma"/>
          <w:sz w:val="20"/>
          <w:szCs w:val="20"/>
        </w:rPr>
        <w:t>7</w:t>
      </w:r>
      <w:r w:rsidRPr="00AA2AF1">
        <w:rPr>
          <w:rFonts w:ascii="Tahoma" w:hAnsi="Tahoma" w:cs="Tahoma"/>
          <w:sz w:val="20"/>
          <w:szCs w:val="20"/>
        </w:rPr>
        <w:t xml:space="preserve"> r. poz. </w:t>
      </w:r>
      <w:r w:rsidR="0086469F">
        <w:rPr>
          <w:rFonts w:ascii="Tahoma" w:hAnsi="Tahoma" w:cs="Tahoma"/>
          <w:sz w:val="20"/>
          <w:szCs w:val="20"/>
        </w:rPr>
        <w:t>570 z późn. zm</w:t>
      </w:r>
      <w:r w:rsidRPr="00AA2AF1">
        <w:rPr>
          <w:rFonts w:ascii="Tahoma" w:hAnsi="Tahoma" w:cs="Tahoma"/>
          <w:sz w:val="20"/>
          <w:szCs w:val="20"/>
        </w:rPr>
        <w:t>).</w:t>
      </w:r>
    </w:p>
    <w:p w:rsidR="00370D24" w:rsidRPr="007B405B" w:rsidRDefault="00370D24" w:rsidP="00370D24">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9.14. </w:t>
      </w:r>
      <w:r w:rsidRPr="007B405B">
        <w:rPr>
          <w:rFonts w:ascii="Tahoma" w:hAnsi="Tahoma" w:cs="Tahoma"/>
          <w:sz w:val="20"/>
          <w:szCs w:val="20"/>
        </w:rPr>
        <w:t>Wszelkie druki, stanowiące załączniki do niniejszej SIWZ są wzorami mającymi ułatwić Wykonawcy złożenie oferty. Dopuszcza się zastosowanie innych druków oświadczeń i wykazów pod warunkiem, że będą one zawierały wszystkie wymagane informacje.</w:t>
      </w:r>
    </w:p>
    <w:p w:rsidR="00370D24" w:rsidRDefault="00370D24" w:rsidP="00370D24">
      <w:pPr>
        <w:autoSpaceDE w:val="0"/>
        <w:autoSpaceDN w:val="0"/>
        <w:adjustRightInd w:val="0"/>
        <w:spacing w:line="360" w:lineRule="auto"/>
        <w:jc w:val="both"/>
        <w:rPr>
          <w:rFonts w:ascii="Tahoma" w:hAnsi="Tahoma" w:cs="Tahoma"/>
          <w:sz w:val="20"/>
          <w:szCs w:val="20"/>
        </w:rPr>
      </w:pPr>
      <w:r w:rsidRPr="007B405B">
        <w:rPr>
          <w:rFonts w:ascii="Tahoma" w:hAnsi="Tahoma" w:cs="Tahoma"/>
          <w:sz w:val="20"/>
          <w:szCs w:val="20"/>
        </w:rPr>
        <w:t>9.1</w:t>
      </w:r>
      <w:r>
        <w:rPr>
          <w:rFonts w:ascii="Tahoma" w:hAnsi="Tahoma" w:cs="Tahoma"/>
          <w:sz w:val="20"/>
          <w:szCs w:val="20"/>
        </w:rPr>
        <w:t>5.</w:t>
      </w:r>
      <w:r w:rsidRPr="007B405B">
        <w:rPr>
          <w:rFonts w:ascii="Tahoma" w:hAnsi="Tahoma" w:cs="Tahoma"/>
          <w:sz w:val="20"/>
          <w:szCs w:val="20"/>
        </w:rPr>
        <w:t xml:space="preserve"> Ocena spełniania warunków zostanie dokonana w/g. formuły: spełnia /nie spełnia.</w:t>
      </w:r>
    </w:p>
    <w:p w:rsidR="00370D24" w:rsidRPr="008D7E86" w:rsidRDefault="00370D24" w:rsidP="00370D24">
      <w:pPr>
        <w:spacing w:line="360" w:lineRule="auto"/>
        <w:jc w:val="both"/>
        <w:rPr>
          <w:rFonts w:ascii="Tahoma" w:hAnsi="Tahoma" w:cs="Tahoma"/>
          <w:sz w:val="20"/>
          <w:szCs w:val="20"/>
          <w:u w:val="single"/>
        </w:rPr>
      </w:pPr>
      <w:r>
        <w:rPr>
          <w:rFonts w:ascii="Tahoma" w:hAnsi="Tahoma" w:cs="Tahoma"/>
          <w:sz w:val="20"/>
          <w:szCs w:val="20"/>
        </w:rPr>
        <w:t>9.16</w:t>
      </w:r>
      <w:r w:rsidRPr="008D7E86">
        <w:rPr>
          <w:rFonts w:ascii="Tahoma" w:hAnsi="Tahoma" w:cs="Tahoma"/>
          <w:sz w:val="20"/>
          <w:szCs w:val="20"/>
        </w:rPr>
        <w:t xml:space="preserve">. </w:t>
      </w:r>
      <w:r w:rsidRPr="008D7E86">
        <w:rPr>
          <w:rFonts w:ascii="Tahoma" w:hAnsi="Tahoma" w:cs="Tahoma"/>
          <w:sz w:val="20"/>
          <w:szCs w:val="20"/>
          <w:u w:val="single"/>
        </w:rPr>
        <w:t xml:space="preserve">Oświadczenia wskazane w pkt </w:t>
      </w:r>
      <w:r>
        <w:rPr>
          <w:rFonts w:ascii="Tahoma" w:hAnsi="Tahoma" w:cs="Tahoma"/>
          <w:sz w:val="20"/>
          <w:szCs w:val="20"/>
          <w:u w:val="single"/>
        </w:rPr>
        <w:t xml:space="preserve">9.1. </w:t>
      </w:r>
      <w:r w:rsidRPr="008D7E86">
        <w:rPr>
          <w:rFonts w:ascii="Tahoma" w:hAnsi="Tahoma" w:cs="Tahoma"/>
          <w:sz w:val="20"/>
          <w:szCs w:val="20"/>
          <w:u w:val="single"/>
        </w:rPr>
        <w:t xml:space="preserve">SIWZ składane są wraz z ofertą. Dokument określony w pkt </w:t>
      </w:r>
      <w:r>
        <w:rPr>
          <w:rFonts w:ascii="Tahoma" w:hAnsi="Tahoma" w:cs="Tahoma"/>
          <w:sz w:val="20"/>
          <w:szCs w:val="20"/>
          <w:u w:val="single"/>
        </w:rPr>
        <w:t>9</w:t>
      </w:r>
      <w:r w:rsidRPr="008D7E86">
        <w:rPr>
          <w:rFonts w:ascii="Tahoma" w:hAnsi="Tahoma" w:cs="Tahoma"/>
          <w:sz w:val="20"/>
          <w:szCs w:val="20"/>
          <w:u w:val="single"/>
        </w:rPr>
        <w:t>.2 SIWZ składany jest przez Wykonawcę w terminie 3 dni od zamieszczenia na stronie internetowej Zamawiającego informacji z otwarcia ofert. Pozostałe dokumenty wymagane będą tylko od Wykonawcy, którego oferta będzie oceniona jako najkorzystniejsza</w:t>
      </w:r>
      <w:r w:rsidRPr="008D7E86">
        <w:rPr>
          <w:rFonts w:ascii="Tahoma" w:hAnsi="Tahoma" w:cs="Tahoma"/>
          <w:sz w:val="20"/>
          <w:szCs w:val="20"/>
        </w:rPr>
        <w:t>.</w:t>
      </w:r>
    </w:p>
    <w:p w:rsidR="005A6D24" w:rsidRPr="00916215" w:rsidRDefault="005A6D24">
      <w:pPr>
        <w:autoSpaceDE w:val="0"/>
        <w:autoSpaceDN w:val="0"/>
        <w:adjustRightInd w:val="0"/>
        <w:ind w:left="540" w:hanging="180"/>
        <w:jc w:val="both"/>
        <w:rPr>
          <w:rFonts w:ascii="Arial" w:hAnsi="Arial" w:cs="Arial"/>
          <w:noProof w:val="0"/>
        </w:rPr>
      </w:pPr>
    </w:p>
    <w:p w:rsidR="005A6D24" w:rsidRPr="002B4742" w:rsidRDefault="005A6D24">
      <w:pPr>
        <w:pStyle w:val="Nagwek1"/>
        <w:pBdr>
          <w:top w:val="single" w:sz="4" w:space="1" w:color="auto"/>
          <w:bottom w:val="single" w:sz="4" w:space="2" w:color="auto"/>
        </w:pBdr>
        <w:shd w:val="clear" w:color="auto" w:fill="F3F3F3"/>
        <w:tabs>
          <w:tab w:val="num" w:pos="426"/>
        </w:tabs>
        <w:ind w:left="426" w:hanging="426"/>
        <w:rPr>
          <w:rFonts w:ascii="Arial" w:hAnsi="Arial" w:cs="Arial"/>
          <w:b/>
          <w:bCs/>
          <w:noProof w:val="0"/>
          <w:sz w:val="20"/>
          <w:szCs w:val="20"/>
          <w:lang w:val="pl-PL"/>
        </w:rPr>
      </w:pPr>
      <w:r w:rsidRPr="002B4742">
        <w:rPr>
          <w:rFonts w:ascii="Arial" w:hAnsi="Arial" w:cs="Arial"/>
          <w:b/>
          <w:bCs/>
          <w:noProof w:val="0"/>
          <w:sz w:val="20"/>
          <w:szCs w:val="20"/>
          <w:lang w:val="pl-PL"/>
        </w:rPr>
        <w:t>1</w:t>
      </w:r>
      <w:r>
        <w:rPr>
          <w:rFonts w:ascii="Arial" w:hAnsi="Arial" w:cs="Arial"/>
          <w:b/>
          <w:bCs/>
          <w:noProof w:val="0"/>
          <w:sz w:val="20"/>
          <w:szCs w:val="20"/>
          <w:lang w:val="pl-PL"/>
        </w:rPr>
        <w:t>0</w:t>
      </w:r>
      <w:r w:rsidRPr="002B4742">
        <w:rPr>
          <w:rFonts w:ascii="Arial" w:hAnsi="Arial" w:cs="Arial"/>
          <w:b/>
          <w:bCs/>
          <w:noProof w:val="0"/>
          <w:sz w:val="20"/>
          <w:szCs w:val="20"/>
          <w:lang w:val="pl-PL"/>
        </w:rPr>
        <w:t>. INFORMACJA O SPOSOBIE POROZUMIEWANIA Z WYKONAWCAMI ORAZ PRZEKAZYWANIA OŚWIADCZEŃ I DOKUMENTÓW, Z PODANIEM NUMERU FAKSU.</w:t>
      </w:r>
    </w:p>
    <w:p w:rsidR="005A6D24" w:rsidRPr="002B4742" w:rsidRDefault="005A6D24">
      <w:pPr>
        <w:pStyle w:val="Tekstpodstawowywcity2"/>
        <w:tabs>
          <w:tab w:val="left" w:pos="8730"/>
        </w:tabs>
        <w:ind w:left="0" w:firstLine="0"/>
        <w:rPr>
          <w:rFonts w:ascii="Arial" w:hAnsi="Arial" w:cs="Arial"/>
          <w:noProof w:val="0"/>
          <w:sz w:val="20"/>
          <w:szCs w:val="20"/>
          <w:lang w:val="pl-PL"/>
        </w:rPr>
      </w:pPr>
    </w:p>
    <w:p w:rsidR="00A66BEF" w:rsidRPr="00FC440E" w:rsidRDefault="00A66BEF" w:rsidP="00A66BEF">
      <w:pPr>
        <w:tabs>
          <w:tab w:val="left" w:pos="426"/>
        </w:tabs>
        <w:spacing w:after="40" w:line="360" w:lineRule="auto"/>
        <w:jc w:val="both"/>
        <w:rPr>
          <w:rFonts w:ascii="Tahoma" w:hAnsi="Tahoma" w:cs="Tahoma"/>
          <w:sz w:val="20"/>
          <w:szCs w:val="20"/>
        </w:rPr>
      </w:pPr>
      <w:r>
        <w:rPr>
          <w:rFonts w:ascii="Tahoma" w:hAnsi="Tahoma" w:cs="Tahoma"/>
          <w:sz w:val="20"/>
          <w:szCs w:val="20"/>
        </w:rPr>
        <w:t xml:space="preserve">10.1 </w:t>
      </w:r>
      <w:r w:rsidRPr="00FC440E">
        <w:rPr>
          <w:rFonts w:ascii="Tahoma" w:hAnsi="Tahoma" w:cs="Tahoma"/>
          <w:sz w:val="20"/>
          <w:szCs w:val="20"/>
        </w:rPr>
        <w:t>Zawiadomienia, oświadczenia, wnioski oraz informacje Zamawiający oraz Wykonawcy mogą przekazywać pisemnie, faksem lub drogą elektroniczną, za wyjątkiem oferty oraz oświadczeń i dokumentów wymienionych w niniejszej SIWZ (również w przypadku ich złożenia w wyniku wezwania, o którym mowa w art. 26 ust. 3 ustawy Pzp) dla których Prawodawca prze</w:t>
      </w:r>
      <w:r>
        <w:rPr>
          <w:rFonts w:ascii="Tahoma" w:hAnsi="Tahoma" w:cs="Tahoma"/>
          <w:sz w:val="20"/>
          <w:szCs w:val="20"/>
        </w:rPr>
        <w:t>widział wyłącznie formę pisemną</w:t>
      </w:r>
      <w:r w:rsidRPr="00FC440E">
        <w:rPr>
          <w:rFonts w:ascii="Tahoma" w:hAnsi="Tahoma" w:cs="Tahoma"/>
          <w:sz w:val="20"/>
          <w:szCs w:val="20"/>
        </w:rPr>
        <w:t>.</w:t>
      </w:r>
    </w:p>
    <w:p w:rsidR="00331869" w:rsidRDefault="00A66BEF"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10.2. Zamawiający wyznacza następujące osoby do kontaktu z Wykonawcami: </w:t>
      </w:r>
    </w:p>
    <w:p w:rsidR="00331869" w:rsidRDefault="00A66BEF"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Pani </w:t>
      </w:r>
      <w:r w:rsidR="00CA5F2E">
        <w:rPr>
          <w:rFonts w:ascii="Tahoma" w:hAnsi="Tahoma" w:cs="Tahoma"/>
          <w:sz w:val="20"/>
          <w:szCs w:val="20"/>
        </w:rPr>
        <w:t xml:space="preserve">Helena Orzeł e-mai </w:t>
      </w:r>
      <w:hyperlink r:id="rId8" w:history="1">
        <w:r w:rsidR="00CA5F2E" w:rsidRPr="00FE4555">
          <w:rPr>
            <w:rStyle w:val="Hipercze"/>
            <w:rFonts w:ascii="Tahoma" w:hAnsi="Tahoma" w:cs="Tahoma"/>
            <w:sz w:val="20"/>
            <w:szCs w:val="20"/>
          </w:rPr>
          <w:t>biuro.budzetu@powiatlidzbarski.pl</w:t>
        </w:r>
      </w:hyperlink>
      <w:r w:rsidR="00CA5F2E">
        <w:rPr>
          <w:rFonts w:ascii="Tahoma" w:hAnsi="Tahoma" w:cs="Tahoma"/>
          <w:sz w:val="20"/>
          <w:szCs w:val="20"/>
        </w:rPr>
        <w:t>,</w:t>
      </w:r>
    </w:p>
    <w:p w:rsidR="00331869" w:rsidRDefault="00331869"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Pani </w:t>
      </w:r>
      <w:r w:rsidR="00A66BEF">
        <w:rPr>
          <w:rFonts w:ascii="Tahoma" w:hAnsi="Tahoma" w:cs="Tahoma"/>
          <w:sz w:val="20"/>
          <w:szCs w:val="20"/>
        </w:rPr>
        <w:t xml:space="preserve">Małgorzata Wójcik e-mail </w:t>
      </w:r>
      <w:hyperlink r:id="rId9" w:history="1">
        <w:r w:rsidRPr="00DA78A4">
          <w:rPr>
            <w:rStyle w:val="Hipercze"/>
            <w:rFonts w:ascii="Tahoma" w:hAnsi="Tahoma" w:cs="Tahoma"/>
            <w:sz w:val="20"/>
            <w:szCs w:val="20"/>
            <w:lang w:val="de-DE"/>
          </w:rPr>
          <w:t>wojcik.malgorzata@powiatlidzbarski.pl</w:t>
        </w:r>
      </w:hyperlink>
      <w:r w:rsidR="00A66BEF">
        <w:rPr>
          <w:rFonts w:ascii="Tahoma" w:hAnsi="Tahoma" w:cs="Tahoma"/>
          <w:sz w:val="20"/>
          <w:szCs w:val="20"/>
        </w:rPr>
        <w:t xml:space="preserve">, </w:t>
      </w:r>
    </w:p>
    <w:p w:rsidR="00331869" w:rsidRDefault="00883A35" w:rsidP="00331869">
      <w:pPr>
        <w:autoSpaceDE w:val="0"/>
        <w:autoSpaceDN w:val="0"/>
        <w:adjustRightInd w:val="0"/>
        <w:spacing w:line="360" w:lineRule="auto"/>
      </w:pPr>
      <w:r>
        <w:rPr>
          <w:rFonts w:ascii="Tahoma" w:hAnsi="Tahoma" w:cs="Tahoma"/>
          <w:sz w:val="20"/>
          <w:szCs w:val="20"/>
        </w:rPr>
        <w:t>Pani</w:t>
      </w:r>
      <w:r w:rsidR="00A66BEF">
        <w:rPr>
          <w:rFonts w:ascii="Tahoma" w:hAnsi="Tahoma" w:cs="Tahoma"/>
          <w:sz w:val="20"/>
          <w:szCs w:val="20"/>
        </w:rPr>
        <w:t xml:space="preserve"> Milen</w:t>
      </w:r>
      <w:r>
        <w:rPr>
          <w:rFonts w:ascii="Tahoma" w:hAnsi="Tahoma" w:cs="Tahoma"/>
          <w:sz w:val="20"/>
          <w:szCs w:val="20"/>
        </w:rPr>
        <w:t>a</w:t>
      </w:r>
      <w:r w:rsidR="00A66BEF">
        <w:rPr>
          <w:rFonts w:ascii="Tahoma" w:hAnsi="Tahoma" w:cs="Tahoma"/>
          <w:sz w:val="20"/>
          <w:szCs w:val="20"/>
        </w:rPr>
        <w:t xml:space="preserve"> Adamczuk e-mail </w:t>
      </w:r>
      <w:hyperlink r:id="rId10" w:history="1">
        <w:r w:rsidR="00A66BEF" w:rsidRPr="00422E5E">
          <w:rPr>
            <w:rStyle w:val="Hipercze"/>
            <w:rFonts w:ascii="Tahoma" w:hAnsi="Tahoma" w:cs="Tahoma"/>
            <w:sz w:val="20"/>
            <w:szCs w:val="20"/>
          </w:rPr>
          <w:t>milena.adamczuk@powiatlidzbarski.pl</w:t>
        </w:r>
      </w:hyperlink>
      <w:r w:rsidR="00A66BEF">
        <w:t>,</w:t>
      </w:r>
    </w:p>
    <w:p w:rsidR="00A66BEF" w:rsidRDefault="00A66BEF" w:rsidP="00331869">
      <w:pPr>
        <w:autoSpaceDE w:val="0"/>
        <w:autoSpaceDN w:val="0"/>
        <w:adjustRightInd w:val="0"/>
        <w:spacing w:line="360" w:lineRule="auto"/>
        <w:rPr>
          <w:rFonts w:ascii="Tahoma" w:hAnsi="Tahoma" w:cs="Tahoma"/>
          <w:sz w:val="20"/>
          <w:szCs w:val="20"/>
        </w:rPr>
      </w:pPr>
      <w:r>
        <w:rPr>
          <w:rFonts w:ascii="Tahoma" w:hAnsi="Tahoma" w:cs="Tahoma"/>
          <w:sz w:val="20"/>
          <w:szCs w:val="20"/>
        </w:rPr>
        <w:t xml:space="preserve">Nr faksu Zamawiającego </w:t>
      </w:r>
      <w:r w:rsidRPr="002C15C4">
        <w:rPr>
          <w:rFonts w:ascii="Tahoma" w:hAnsi="Tahoma" w:cs="Tahoma"/>
          <w:sz w:val="20"/>
          <w:szCs w:val="20"/>
        </w:rPr>
        <w:t>:+48 089 767 79 03</w:t>
      </w:r>
      <w:r>
        <w:rPr>
          <w:rFonts w:ascii="Tahoma" w:hAnsi="Tahoma" w:cs="Tahoma"/>
          <w:sz w:val="20"/>
          <w:szCs w:val="20"/>
        </w:rPr>
        <w:t>.</w:t>
      </w:r>
    </w:p>
    <w:p w:rsidR="00A66BEF"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 xml:space="preserve">10.3.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potwierdza fakt ich otrzymania. </w:t>
      </w:r>
    </w:p>
    <w:p w:rsidR="00A66BEF" w:rsidRPr="0063786F" w:rsidRDefault="00A66BEF" w:rsidP="00331869">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Każdy Wykonawca ma prawo zwrócić się do Zamawiającego o wyjaśnienie treści </w:t>
      </w:r>
      <w:r>
        <w:rPr>
          <w:rFonts w:ascii="Tahoma" w:hAnsi="Tahoma" w:cs="Tahoma"/>
          <w:sz w:val="20"/>
          <w:szCs w:val="20"/>
        </w:rPr>
        <w:t>SIWZ</w:t>
      </w:r>
      <w:r w:rsidRPr="00DA01D1">
        <w:rPr>
          <w:rFonts w:ascii="Tahoma" w:hAnsi="Tahoma" w:cs="Tahoma"/>
          <w:sz w:val="20"/>
          <w:szCs w:val="20"/>
        </w:rPr>
        <w:t xml:space="preserve">. Pytania Wykonawców muszą być sformułowane na piśmie i skierowane na adres: </w:t>
      </w:r>
      <w:r>
        <w:rPr>
          <w:rFonts w:ascii="Tahoma" w:hAnsi="Tahoma" w:cs="Tahoma"/>
          <w:sz w:val="20"/>
          <w:szCs w:val="20"/>
        </w:rPr>
        <w:t>Starostwo Powiatowe w Lidzbarku Warmińskim ul. Wyszyńskiego 37, 11-100 Lidzbark Warmiński</w:t>
      </w:r>
      <w:r w:rsidRPr="00DA01D1">
        <w:rPr>
          <w:rFonts w:ascii="Tahoma" w:hAnsi="Tahoma" w:cs="Tahoma"/>
          <w:sz w:val="20"/>
          <w:szCs w:val="20"/>
        </w:rPr>
        <w:t>,</w:t>
      </w:r>
      <w:r>
        <w:rPr>
          <w:rFonts w:ascii="Tahoma" w:hAnsi="Tahoma" w:cs="Tahoma"/>
          <w:sz w:val="20"/>
          <w:szCs w:val="20"/>
        </w:rPr>
        <w:t xml:space="preserve"> lub adres</w:t>
      </w:r>
      <w:r w:rsidRPr="00DA01D1">
        <w:rPr>
          <w:rFonts w:ascii="Tahoma" w:hAnsi="Tahoma" w:cs="Tahoma"/>
          <w:sz w:val="20"/>
          <w:szCs w:val="20"/>
        </w:rPr>
        <w:t xml:space="preserve">  e-mail: </w:t>
      </w:r>
      <w:hyperlink r:id="rId11" w:history="1">
        <w:r w:rsidR="00CA5F2E" w:rsidRPr="00FE4555">
          <w:rPr>
            <w:rStyle w:val="Hipercze"/>
            <w:rFonts w:ascii="Tahoma" w:hAnsi="Tahoma" w:cs="Tahoma"/>
            <w:sz w:val="20"/>
            <w:szCs w:val="20"/>
          </w:rPr>
          <w:t>biuro.budzetu@powiatlidzbarski.pl</w:t>
        </w:r>
      </w:hyperlink>
      <w:r w:rsidR="00CA5F2E">
        <w:rPr>
          <w:rFonts w:ascii="Tahoma" w:hAnsi="Tahoma" w:cs="Tahoma"/>
          <w:sz w:val="20"/>
          <w:szCs w:val="20"/>
        </w:rPr>
        <w:t xml:space="preserve">, </w:t>
      </w:r>
      <w:hyperlink r:id="rId12" w:history="1">
        <w:r w:rsidRPr="00C93BBA">
          <w:rPr>
            <w:rStyle w:val="Hipercze"/>
            <w:rFonts w:ascii="Tahoma" w:hAnsi="Tahoma" w:cs="Tahoma"/>
            <w:sz w:val="20"/>
            <w:szCs w:val="20"/>
            <w:lang w:val="de-DE"/>
          </w:rPr>
          <w:t>wojcik.malgorzata@powiatlidzbarski.pl</w:t>
        </w:r>
      </w:hyperlink>
      <w:r>
        <w:rPr>
          <w:rFonts w:ascii="Tahoma" w:hAnsi="Tahoma" w:cs="Tahoma"/>
          <w:sz w:val="20"/>
          <w:szCs w:val="20"/>
        </w:rPr>
        <w:t xml:space="preserve"> </w:t>
      </w:r>
      <w:r w:rsidRPr="00C80991">
        <w:rPr>
          <w:rFonts w:ascii="Tahoma" w:hAnsi="Tahoma" w:cs="Tahoma"/>
          <w:sz w:val="20"/>
          <w:szCs w:val="20"/>
        </w:rPr>
        <w:t>lub</w:t>
      </w:r>
      <w:r>
        <w:rPr>
          <w:rFonts w:ascii="Tahoma" w:hAnsi="Tahoma" w:cs="Tahoma"/>
          <w:sz w:val="20"/>
          <w:szCs w:val="20"/>
        </w:rPr>
        <w:t xml:space="preserve"> </w:t>
      </w:r>
      <w:hyperlink r:id="rId13" w:history="1">
        <w:r w:rsidRPr="00422E5E">
          <w:rPr>
            <w:rStyle w:val="Hipercze"/>
            <w:rFonts w:ascii="Tahoma" w:hAnsi="Tahoma" w:cs="Tahoma"/>
            <w:sz w:val="20"/>
            <w:szCs w:val="20"/>
          </w:rPr>
          <w:t>milena.adamczuk@powiatlidzbarski.pl</w:t>
        </w:r>
      </w:hyperlink>
      <w:r>
        <w:t xml:space="preserve">, </w:t>
      </w:r>
      <w:r w:rsidRPr="00FC440E">
        <w:rPr>
          <w:rFonts w:ascii="Tahoma" w:hAnsi="Tahoma" w:cs="Tahoma"/>
          <w:sz w:val="20"/>
          <w:szCs w:val="20"/>
        </w:rPr>
        <w:t>lub fax 89 76877903</w:t>
      </w:r>
      <w:r>
        <w:rPr>
          <w:rFonts w:ascii="Tahoma" w:hAnsi="Tahoma" w:cs="Tahoma"/>
          <w:sz w:val="20"/>
          <w:szCs w:val="20"/>
        </w:rPr>
        <w:t>.</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Zamawiający udzieli odpowiedzi na pytania Wykonawców pod warunkiem</w:t>
      </w:r>
      <w:r>
        <w:rPr>
          <w:rFonts w:ascii="Tahoma" w:hAnsi="Tahoma" w:cs="Tahoma"/>
          <w:sz w:val="20"/>
          <w:szCs w:val="20"/>
        </w:rPr>
        <w:t xml:space="preserve">, </w:t>
      </w:r>
      <w:r w:rsidRPr="00DA01D1">
        <w:rPr>
          <w:rFonts w:ascii="Tahoma" w:hAnsi="Tahoma" w:cs="Tahoma"/>
          <w:sz w:val="20"/>
          <w:szCs w:val="20"/>
        </w:rPr>
        <w:t>że wniosek</w:t>
      </w:r>
    </w:p>
    <w:p w:rsidR="00A66BEF"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o wyjaśnienie treści </w:t>
      </w:r>
      <w:r>
        <w:rPr>
          <w:rFonts w:ascii="Tahoma" w:hAnsi="Tahoma" w:cs="Tahoma"/>
          <w:sz w:val="20"/>
          <w:szCs w:val="20"/>
        </w:rPr>
        <w:t>SIWZ</w:t>
      </w:r>
      <w:r w:rsidRPr="00DA01D1">
        <w:rPr>
          <w:rFonts w:ascii="Tahoma" w:hAnsi="Tahoma" w:cs="Tahoma"/>
          <w:sz w:val="20"/>
          <w:szCs w:val="20"/>
        </w:rPr>
        <w:t xml:space="preserve"> wpłynął do Zamawiającego nie później niż do końca dnia, w którym upływa połowa wyznaczonego terminu składania ofert.</w:t>
      </w:r>
    </w:p>
    <w:p w:rsidR="00A66BEF" w:rsidRDefault="00A66BEF" w:rsidP="00A66BEF">
      <w:pPr>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6</w:t>
      </w:r>
      <w:r w:rsidRPr="00DA01D1">
        <w:rPr>
          <w:rFonts w:ascii="Tahoma" w:hAnsi="Tahoma" w:cs="Tahoma"/>
          <w:sz w:val="20"/>
          <w:szCs w:val="20"/>
        </w:rPr>
        <w:t xml:space="preserve"> Wszelkie informacje o zmianach w niniejszej SIWZ oraz odpowiedzi na pytania zostaną opublikowane na stronie internetowej Zamawiającego </w:t>
      </w:r>
      <w:hyperlink r:id="rId14" w:history="1">
        <w:r w:rsidRPr="00482464">
          <w:rPr>
            <w:rStyle w:val="Hipercze"/>
            <w:rFonts w:ascii="Tahoma" w:hAnsi="Tahoma" w:cs="Tahoma"/>
            <w:sz w:val="20"/>
            <w:szCs w:val="20"/>
          </w:rPr>
          <w:t>http://bip.splidzbark.warmia.mazury.pl/</w:t>
        </w:r>
      </w:hyperlink>
      <w:r>
        <w:t>.</w:t>
      </w:r>
    </w:p>
    <w:p w:rsidR="00A66BEF" w:rsidRDefault="00A66BEF" w:rsidP="00A66BEF">
      <w:pPr>
        <w:spacing w:line="360" w:lineRule="auto"/>
        <w:jc w:val="both"/>
        <w:rPr>
          <w:rFonts w:ascii="Tahoma" w:hAnsi="Tahoma" w:cs="Tahoma"/>
          <w:sz w:val="20"/>
          <w:szCs w:val="20"/>
        </w:rPr>
      </w:pPr>
      <w:r>
        <w:rPr>
          <w:rFonts w:ascii="Tahoma" w:hAnsi="Tahoma" w:cs="Tahoma"/>
          <w:sz w:val="20"/>
          <w:szCs w:val="20"/>
        </w:rPr>
        <w:t xml:space="preserve">10.7. </w:t>
      </w:r>
      <w:r w:rsidRPr="00FC440E">
        <w:rPr>
          <w:rFonts w:ascii="Tahoma" w:hAnsi="Tahoma" w:cs="Tahoma"/>
          <w:sz w:val="20"/>
          <w:szCs w:val="20"/>
        </w:rPr>
        <w:t>Zamawiający nie przewiduje zorganizowania zebrania z Wykonawcami.</w:t>
      </w:r>
    </w:p>
    <w:p w:rsidR="00A66BEF" w:rsidRDefault="00A66BEF" w:rsidP="00A66BEF">
      <w:pPr>
        <w:spacing w:line="360" w:lineRule="auto"/>
        <w:jc w:val="both"/>
      </w:pPr>
      <w:r>
        <w:rPr>
          <w:rFonts w:ascii="Tahoma" w:hAnsi="Tahoma" w:cs="Tahoma"/>
          <w:sz w:val="20"/>
          <w:szCs w:val="20"/>
        </w:rPr>
        <w:t xml:space="preserve">10.8. </w:t>
      </w:r>
      <w:r w:rsidRPr="00FC440E">
        <w:rPr>
          <w:rFonts w:ascii="Tahoma" w:hAnsi="Tahoma" w:cs="Tahoma"/>
          <w:sz w:val="20"/>
          <w:szCs w:val="20"/>
        </w:rPr>
        <w:t>Nie będą udzielane wyjaśnienia na zapytania dotyczące niniejszej SIWZ kierowane w formie ustnej bezpośredniej lub telefonicznie.</w:t>
      </w:r>
      <w:r w:rsidRPr="00E411F8">
        <w:t xml:space="preserve"> </w:t>
      </w:r>
    </w:p>
    <w:p w:rsidR="00A66BEF" w:rsidRDefault="00A66BEF" w:rsidP="00A66BEF">
      <w:pPr>
        <w:autoSpaceDE w:val="0"/>
        <w:autoSpaceDN w:val="0"/>
        <w:adjustRightInd w:val="0"/>
        <w:spacing w:line="360" w:lineRule="auto"/>
        <w:jc w:val="both"/>
        <w:rPr>
          <w:rFonts w:ascii="Tahoma" w:hAnsi="Tahoma" w:cs="Tahoma"/>
          <w:b/>
          <w:bCs/>
          <w:i/>
          <w:iCs/>
          <w:sz w:val="20"/>
          <w:szCs w:val="20"/>
        </w:rPr>
      </w:pPr>
      <w:r w:rsidRPr="00DA01D1">
        <w:rPr>
          <w:rFonts w:ascii="Tahoma" w:hAnsi="Tahoma" w:cs="Tahoma"/>
          <w:sz w:val="20"/>
          <w:szCs w:val="20"/>
        </w:rPr>
        <w:t>1</w:t>
      </w:r>
      <w:r>
        <w:rPr>
          <w:rFonts w:ascii="Tahoma" w:hAnsi="Tahoma" w:cs="Tahoma"/>
          <w:sz w:val="20"/>
          <w:szCs w:val="20"/>
        </w:rPr>
        <w:t>0</w:t>
      </w:r>
      <w:r w:rsidRPr="00DA01D1">
        <w:rPr>
          <w:rFonts w:ascii="Tahoma" w:hAnsi="Tahoma" w:cs="Tahoma"/>
          <w:sz w:val="20"/>
          <w:szCs w:val="20"/>
        </w:rPr>
        <w:t>.</w:t>
      </w:r>
      <w:r>
        <w:rPr>
          <w:rFonts w:ascii="Tahoma" w:hAnsi="Tahoma" w:cs="Tahoma"/>
          <w:sz w:val="20"/>
          <w:szCs w:val="20"/>
        </w:rPr>
        <w:t>9.</w:t>
      </w:r>
      <w:r w:rsidRPr="00DA01D1">
        <w:rPr>
          <w:rFonts w:ascii="Tahoma" w:hAnsi="Tahoma" w:cs="Tahoma"/>
          <w:sz w:val="20"/>
          <w:szCs w:val="20"/>
        </w:rPr>
        <w:t xml:space="preserve"> Osoba prowadząca postępowanie po stronie Zamawiającego: </w:t>
      </w:r>
    </w:p>
    <w:p w:rsidR="00A66BEF" w:rsidRDefault="00A66BEF" w:rsidP="00A66BEF">
      <w:pPr>
        <w:suppressAutoHyphens/>
        <w:spacing w:line="360" w:lineRule="auto"/>
        <w:ind w:left="360" w:right="-1"/>
        <w:jc w:val="both"/>
        <w:rPr>
          <w:rFonts w:ascii="Tahoma" w:hAnsi="Tahoma" w:cs="Tahoma"/>
          <w:noProof w:val="0"/>
          <w:sz w:val="20"/>
          <w:szCs w:val="20"/>
          <w:lang w:val="pl-PL"/>
        </w:rPr>
      </w:pPr>
      <w:r w:rsidRPr="00ED1A81">
        <w:rPr>
          <w:rFonts w:ascii="Tahoma" w:hAnsi="Tahoma" w:cs="Tahoma"/>
          <w:b/>
          <w:bCs/>
          <w:sz w:val="20"/>
          <w:szCs w:val="20"/>
        </w:rPr>
        <w:t>w sprawach merytorycznych i proceduralnych</w:t>
      </w:r>
      <w:r w:rsidRPr="00ED1A81">
        <w:rPr>
          <w:rFonts w:ascii="Tahoma" w:hAnsi="Tahoma" w:cs="Tahoma"/>
          <w:sz w:val="20"/>
          <w:szCs w:val="20"/>
        </w:rPr>
        <w:t xml:space="preserve"> </w:t>
      </w:r>
      <w:r w:rsidR="00CA5F2E">
        <w:rPr>
          <w:rFonts w:ascii="Tahoma" w:hAnsi="Tahoma" w:cs="Tahoma"/>
          <w:sz w:val="20"/>
          <w:szCs w:val="20"/>
        </w:rPr>
        <w:t xml:space="preserve">Helena Orzeł, </w:t>
      </w:r>
      <w:r>
        <w:rPr>
          <w:rFonts w:ascii="Tahoma" w:hAnsi="Tahoma" w:cs="Tahoma"/>
          <w:sz w:val="20"/>
          <w:szCs w:val="20"/>
        </w:rPr>
        <w:t>Małgorzata Wójcik, Milena Adamczuk.</w:t>
      </w:r>
    </w:p>
    <w:p w:rsidR="005A6D24" w:rsidRDefault="00203838" w:rsidP="00DA01D1">
      <w:pPr>
        <w:autoSpaceDE w:val="0"/>
        <w:autoSpaceDN w:val="0"/>
        <w:adjustRightInd w:val="0"/>
        <w:spacing w:line="360" w:lineRule="auto"/>
        <w:jc w:val="both"/>
        <w:rPr>
          <w:rFonts w:ascii="Tahoma" w:hAnsi="Tahoma" w:cs="Tahoma"/>
          <w:sz w:val="20"/>
          <w:szCs w:val="20"/>
        </w:rPr>
      </w:pPr>
      <w:r w:rsidRPr="00203838">
        <w:rPr>
          <w:lang w:val="pl-PL"/>
        </w:rPr>
        <w:pict>
          <v:shape id="_x0000_s1035" type="#_x0000_t202" style="position:absolute;left:0;text-align:left;margin-left:-9pt;margin-top:13.4pt;width:477pt;height:44.15pt;z-index:251649536" fillcolor="#ddd" strokecolor="silver">
            <v:textbox style="mso-fit-shape-to-text:t">
              <w:txbxContent>
                <w:p w:rsidR="00331869" w:rsidRPr="004C2A4A" w:rsidRDefault="00331869" w:rsidP="00BF4C78">
                  <w:pPr>
                    <w:autoSpaceDE w:val="0"/>
                    <w:autoSpaceDN w:val="0"/>
                    <w:adjustRightInd w:val="0"/>
                    <w:spacing w:line="360" w:lineRule="auto"/>
                    <w:jc w:val="both"/>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1</w:t>
                  </w:r>
                  <w:r w:rsidRPr="00DA01D1">
                    <w:rPr>
                      <w:rFonts w:ascii="Tahoma" w:hAnsi="Tahoma" w:cs="Tahoma"/>
                      <w:b/>
                      <w:bCs/>
                      <w:sz w:val="20"/>
                      <w:szCs w:val="20"/>
                    </w:rPr>
                    <w:t>. O</w:t>
                  </w:r>
                  <w:r>
                    <w:rPr>
                      <w:rFonts w:ascii="Tahoma" w:hAnsi="Tahoma" w:cs="Tahoma"/>
                      <w:b/>
                      <w:bCs/>
                      <w:sz w:val="20"/>
                      <w:szCs w:val="20"/>
                    </w:rPr>
                    <w:t>PIS SPOSOBU PRZYGOTOWANIA OFERT</w:t>
                  </w:r>
                </w:p>
              </w:txbxContent>
            </v:textbox>
            <w10:wrap type="square"/>
          </v:shape>
        </w:pict>
      </w:r>
    </w:p>
    <w:p w:rsidR="00A66BEF" w:rsidRPr="00104939" w:rsidRDefault="00A66BEF" w:rsidP="00A66BEF">
      <w:pPr>
        <w:pStyle w:val="ust"/>
        <w:widowControl w:val="0"/>
        <w:autoSpaceDE w:val="0"/>
        <w:autoSpaceDN w:val="0"/>
        <w:adjustRightInd w:val="0"/>
        <w:spacing w:before="0" w:after="0" w:line="360" w:lineRule="auto"/>
        <w:ind w:left="0" w:firstLine="0"/>
        <w:jc w:val="left"/>
        <w:rPr>
          <w:rFonts w:ascii="Tahoma" w:hAnsi="Tahoma" w:cs="Tahoma"/>
          <w:color w:val="000000"/>
          <w:sz w:val="20"/>
        </w:rPr>
      </w:pPr>
      <w:r w:rsidRPr="00104939">
        <w:rPr>
          <w:rFonts w:ascii="Tahoma" w:hAnsi="Tahoma" w:cs="Tahoma"/>
          <w:sz w:val="20"/>
        </w:rPr>
        <w:t>11.1 Oferta musi być napisana w języku polskim</w:t>
      </w:r>
      <w:r>
        <w:rPr>
          <w:rFonts w:ascii="Tahoma" w:hAnsi="Tahoma" w:cs="Tahoma"/>
          <w:sz w:val="20"/>
        </w:rPr>
        <w:t xml:space="preserve">, </w:t>
      </w:r>
      <w:r w:rsidRPr="00104939">
        <w:rPr>
          <w:rFonts w:ascii="Tahoma" w:hAnsi="Tahoma" w:cs="Tahoma"/>
          <w:color w:val="000000"/>
          <w:sz w:val="20"/>
        </w:rPr>
        <w:t>dokumenty sporządzone w języku obcym należy składać</w:t>
      </w:r>
      <w:r>
        <w:rPr>
          <w:rFonts w:ascii="Tahoma" w:hAnsi="Tahoma" w:cs="Tahoma"/>
          <w:color w:val="000000"/>
          <w:sz w:val="20"/>
        </w:rPr>
        <w:t xml:space="preserve"> </w:t>
      </w:r>
      <w:r w:rsidRPr="00104939">
        <w:rPr>
          <w:rFonts w:ascii="Tahoma" w:hAnsi="Tahoma" w:cs="Tahoma"/>
          <w:color w:val="000000"/>
          <w:sz w:val="20"/>
        </w:rPr>
        <w:t xml:space="preserve">wraz z tłumaczeniem na język polski.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.2 Oferty należy składać w jednym egzemplarzu.</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3</w:t>
      </w:r>
      <w:r w:rsidRPr="00DA01D1">
        <w:rPr>
          <w:rFonts w:ascii="Tahoma" w:hAnsi="Tahoma" w:cs="Tahoma"/>
          <w:sz w:val="20"/>
          <w:szCs w:val="20"/>
        </w:rPr>
        <w:t xml:space="preserve"> W przypadku gdy ofertę podpisuje pełnomocnik, do oferty należy dołączyć </w:t>
      </w:r>
      <w:r w:rsidRPr="00DA01D1">
        <w:rPr>
          <w:rFonts w:ascii="Tahoma" w:hAnsi="Tahoma" w:cs="Tahoma"/>
          <w:b/>
          <w:bCs/>
          <w:sz w:val="20"/>
          <w:szCs w:val="20"/>
        </w:rPr>
        <w:t xml:space="preserve">ORYGINAŁ </w:t>
      </w:r>
      <w:r w:rsidRPr="00DA01D1">
        <w:rPr>
          <w:rFonts w:ascii="Tahoma" w:hAnsi="Tahoma" w:cs="Tahoma"/>
          <w:sz w:val="20"/>
          <w:szCs w:val="20"/>
        </w:rPr>
        <w:t>lub kopię poświadczoną notarialnie pełnomocnictwa udzielonego osobie podpisującej ofertę przez osobę prawnie upoważnioną do reprezentowania Wykonawcy.</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4</w:t>
      </w:r>
      <w:r w:rsidRPr="00DA01D1">
        <w:rPr>
          <w:rFonts w:ascii="Tahoma" w:hAnsi="Tahoma" w:cs="Tahoma"/>
          <w:sz w:val="20"/>
          <w:szCs w:val="20"/>
        </w:rPr>
        <w:t xml:space="preserve"> Wszystkie wypełnione strony powinny być ponumerowane i zaparafowane. Zamawiający nie będzie ponosił odpowiedzialności za brak w ofercie stron pozbawionych kolejnych numerów.</w:t>
      </w:r>
    </w:p>
    <w:p w:rsidR="00A66BEF" w:rsidRPr="00E354F0" w:rsidRDefault="00A66BEF" w:rsidP="00A66BEF">
      <w:pPr>
        <w:spacing w:line="360" w:lineRule="auto"/>
        <w:jc w:val="both"/>
        <w:rPr>
          <w:rFonts w:ascii="Arial" w:hAnsi="Arial" w:cs="Arial"/>
          <w:sz w:val="20"/>
          <w:szCs w:val="20"/>
          <w:u w:val="single"/>
        </w:rPr>
      </w:pPr>
      <w:r w:rsidRPr="00DA01D1">
        <w:rPr>
          <w:rFonts w:ascii="Tahoma" w:hAnsi="Tahoma" w:cs="Tahoma"/>
          <w:sz w:val="20"/>
          <w:szCs w:val="20"/>
        </w:rPr>
        <w:t>1</w:t>
      </w:r>
      <w:r>
        <w:rPr>
          <w:rFonts w:ascii="Tahoma" w:hAnsi="Tahoma" w:cs="Tahoma"/>
          <w:sz w:val="20"/>
          <w:szCs w:val="20"/>
        </w:rPr>
        <w:t>1</w:t>
      </w:r>
      <w:r w:rsidRPr="00DA01D1">
        <w:rPr>
          <w:rFonts w:ascii="Tahoma" w:hAnsi="Tahoma" w:cs="Tahoma"/>
          <w:sz w:val="20"/>
          <w:szCs w:val="20"/>
        </w:rPr>
        <w:t>.</w:t>
      </w:r>
      <w:r>
        <w:rPr>
          <w:rFonts w:ascii="Tahoma" w:hAnsi="Tahoma" w:cs="Tahoma"/>
          <w:sz w:val="20"/>
          <w:szCs w:val="20"/>
        </w:rPr>
        <w:t>5</w:t>
      </w:r>
      <w:r w:rsidRPr="00DA01D1">
        <w:rPr>
          <w:rFonts w:ascii="Tahoma" w:hAnsi="Tahoma" w:cs="Tahoma"/>
          <w:sz w:val="20"/>
          <w:szCs w:val="20"/>
        </w:rPr>
        <w:t xml:space="preserve"> Każdy Wykonawca może złożyć w niniejszym postępowaniu przetargowym tylko jedną ofertę</w:t>
      </w:r>
      <w:r>
        <w:rPr>
          <w:rFonts w:ascii="Tahoma" w:hAnsi="Tahoma" w:cs="Tahoma"/>
          <w:sz w:val="20"/>
          <w:szCs w:val="20"/>
        </w:rPr>
        <w:t xml:space="preserve"> </w:t>
      </w:r>
      <w:r w:rsidRPr="00DA01D1">
        <w:rPr>
          <w:rFonts w:ascii="Tahoma" w:hAnsi="Tahoma" w:cs="Tahoma"/>
          <w:sz w:val="20"/>
          <w:szCs w:val="20"/>
        </w:rPr>
        <w:t>pod rygorem wykluczenia z</w:t>
      </w:r>
      <w:r>
        <w:rPr>
          <w:rFonts w:ascii="Tahoma" w:hAnsi="Tahoma" w:cs="Tahoma"/>
          <w:sz w:val="20"/>
          <w:szCs w:val="20"/>
        </w:rPr>
        <w:t> </w:t>
      </w:r>
      <w:r w:rsidRPr="00DA01D1">
        <w:rPr>
          <w:rFonts w:ascii="Tahoma" w:hAnsi="Tahoma" w:cs="Tahoma"/>
          <w:sz w:val="20"/>
          <w:szCs w:val="20"/>
        </w:rPr>
        <w:t>postępowania</w:t>
      </w:r>
      <w:r>
        <w:rPr>
          <w:rFonts w:ascii="Tahoma" w:hAnsi="Tahoma" w:cs="Tahoma"/>
          <w:sz w:val="20"/>
          <w:szCs w:val="20"/>
        </w:rPr>
        <w:t>.</w:t>
      </w:r>
      <w:r w:rsidRPr="000210E3">
        <w:rPr>
          <w:rFonts w:ascii="Arial" w:hAnsi="Arial" w:cs="Arial"/>
          <w:sz w:val="20"/>
          <w:szCs w:val="20"/>
        </w:rPr>
        <w:t xml:space="preserve"> </w:t>
      </w:r>
    </w:p>
    <w:p w:rsidR="00A66BEF" w:rsidRPr="00DA01D1" w:rsidRDefault="00A66BEF" w:rsidP="00A66BEF">
      <w:p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1</w:t>
      </w:r>
      <w:r>
        <w:rPr>
          <w:rFonts w:ascii="Tahoma" w:hAnsi="Tahoma" w:cs="Tahoma"/>
          <w:sz w:val="20"/>
          <w:szCs w:val="20"/>
        </w:rPr>
        <w:t>1.6</w:t>
      </w:r>
      <w:r w:rsidRPr="00DA01D1">
        <w:rPr>
          <w:rFonts w:ascii="Tahoma" w:hAnsi="Tahoma" w:cs="Tahoma"/>
          <w:sz w:val="20"/>
          <w:szCs w:val="20"/>
        </w:rPr>
        <w:t xml:space="preserve"> Wszelkie poprawki lub zmiany w tekście oferty muszą być parafowane przez osobę podpisującą ofertę.</w:t>
      </w:r>
    </w:p>
    <w:p w:rsidR="00A66BEF" w:rsidRPr="00DA01D1" w:rsidRDefault="00A66BEF" w:rsidP="00A66BEF">
      <w:pPr>
        <w:autoSpaceDE w:val="0"/>
        <w:autoSpaceDN w:val="0"/>
        <w:adjustRightInd w:val="0"/>
        <w:spacing w:line="360" w:lineRule="auto"/>
        <w:jc w:val="both"/>
        <w:rPr>
          <w:rFonts w:ascii="Tahoma" w:hAnsi="Tahoma" w:cs="Tahoma"/>
          <w:sz w:val="20"/>
          <w:szCs w:val="20"/>
        </w:rPr>
      </w:pPr>
      <w:r>
        <w:rPr>
          <w:rFonts w:ascii="Tahoma" w:hAnsi="Tahoma" w:cs="Tahoma"/>
          <w:sz w:val="20"/>
          <w:szCs w:val="20"/>
        </w:rPr>
        <w:t>11.7</w:t>
      </w:r>
      <w:r w:rsidRPr="00DA01D1">
        <w:rPr>
          <w:rFonts w:ascii="Tahoma" w:hAnsi="Tahoma" w:cs="Tahoma"/>
          <w:sz w:val="20"/>
          <w:szCs w:val="20"/>
        </w:rPr>
        <w:t xml:space="preserve"> W przypadku, kiedy ofertę składa kilka podmiotów, oferta musi spełniać następujące warunki:</w:t>
      </w:r>
    </w:p>
    <w:p w:rsidR="00A66BEF" w:rsidRPr="00DA01D1"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oferta winna być podpisana przez każdego partnera lub upoważnionego przedstawiciela / partnera wiodącego</w:t>
      </w:r>
      <w:r>
        <w:rPr>
          <w:rFonts w:ascii="Tahoma" w:hAnsi="Tahoma" w:cs="Tahoma"/>
          <w:sz w:val="20"/>
          <w:szCs w:val="20"/>
        </w:rPr>
        <w:t>,</w:t>
      </w:r>
    </w:p>
    <w:p w:rsidR="00A66BEF" w:rsidRDefault="00A66BEF" w:rsidP="00A66BEF">
      <w:pPr>
        <w:numPr>
          <w:ilvl w:val="0"/>
          <w:numId w:val="9"/>
        </w:numPr>
        <w:autoSpaceDE w:val="0"/>
        <w:autoSpaceDN w:val="0"/>
        <w:adjustRightInd w:val="0"/>
        <w:spacing w:line="360" w:lineRule="auto"/>
        <w:jc w:val="both"/>
        <w:rPr>
          <w:rFonts w:ascii="Tahoma" w:hAnsi="Tahoma" w:cs="Tahoma"/>
          <w:sz w:val="20"/>
          <w:szCs w:val="20"/>
        </w:rPr>
      </w:pPr>
      <w:r w:rsidRPr="00DA01D1">
        <w:rPr>
          <w:rFonts w:ascii="Tahoma" w:hAnsi="Tahoma" w:cs="Tahoma"/>
          <w:sz w:val="20"/>
          <w:szCs w:val="20"/>
        </w:rPr>
        <w:t xml:space="preserve">upoważnienie do pełnienia funkcji przedstawiciela / partnera wiodącego wymaga podpisu prawnie upoważnionych przedstawicieli każdego z partnerów – należy załączyć je do oferty w </w:t>
      </w:r>
      <w:r w:rsidRPr="00DA01D1">
        <w:rPr>
          <w:rFonts w:ascii="Tahoma" w:hAnsi="Tahoma" w:cs="Tahoma"/>
          <w:b/>
          <w:bCs/>
          <w:sz w:val="20"/>
          <w:szCs w:val="20"/>
        </w:rPr>
        <w:t xml:space="preserve">ORYGINALE </w:t>
      </w:r>
      <w:r w:rsidRPr="00DA01D1">
        <w:rPr>
          <w:rFonts w:ascii="Tahoma" w:hAnsi="Tahoma" w:cs="Tahoma"/>
          <w:sz w:val="20"/>
          <w:szCs w:val="20"/>
        </w:rPr>
        <w:t>lub kopii poświadczonej notarialnie.</w:t>
      </w:r>
    </w:p>
    <w:p w:rsidR="00A66BEF" w:rsidRPr="00104939"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sz w:val="20"/>
          <w:szCs w:val="20"/>
        </w:rPr>
        <w:t xml:space="preserve">Wykonawca pozostanie związany ofertą przez okres </w:t>
      </w:r>
      <w:r>
        <w:rPr>
          <w:rFonts w:ascii="Tahoma" w:hAnsi="Tahoma" w:cs="Tahoma"/>
          <w:sz w:val="20"/>
          <w:szCs w:val="20"/>
        </w:rPr>
        <w:t>3</w:t>
      </w:r>
      <w:r w:rsidRPr="00104939">
        <w:rPr>
          <w:rFonts w:ascii="Tahoma" w:hAnsi="Tahoma" w:cs="Tahoma"/>
          <w:sz w:val="20"/>
          <w:szCs w:val="20"/>
        </w:rPr>
        <w:t>0 dni od upłynięcia terminu otwarcia ofert.</w:t>
      </w:r>
    </w:p>
    <w:p w:rsidR="00A66BEF" w:rsidRPr="0047082D"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104939">
        <w:rPr>
          <w:rFonts w:ascii="Tahoma" w:hAnsi="Tahoma" w:cs="Tahoma"/>
          <w:color w:val="000000"/>
          <w:sz w:val="20"/>
          <w:szCs w:val="20"/>
        </w:rPr>
        <w:t>Oferta wraz z załącznikami musi być podpisana przez osoby upoważnione do reprezentowania Wykonawcy zgodnie z reprezentacją wynikającą z właściwego rejestru lub na podstawie udzielonego pełnomocnictwa.</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Oświadczenia, o których mowa w rozporządzeniu Ministra Rozwoju z dnia 26 lipca 2016 r.  w sprawie rodzajów dokumentów, jak</w:t>
      </w:r>
      <w:r>
        <w:rPr>
          <w:rFonts w:ascii="Tahoma" w:hAnsi="Tahoma" w:cs="Tahoma"/>
          <w:sz w:val="20"/>
          <w:szCs w:val="20"/>
        </w:rPr>
        <w:t>ich może żądać Zamawiający od W</w:t>
      </w:r>
      <w:r w:rsidRPr="0047082D">
        <w:rPr>
          <w:rFonts w:ascii="Tahoma" w:hAnsi="Tahoma" w:cs="Tahoma"/>
          <w:sz w:val="20"/>
          <w:szCs w:val="20"/>
        </w:rPr>
        <w:t>ykonawcy w postępowaniu o udzielenie zamówienia (Dz.U. 2016, poz.1126) dotyczące Wykonawcy i innych podmiotów, na których zdolnościach lub sytuacji polega Wykonawca na zasadach określonych w art. 22a ustawy Pzp, składane są w oryginale.</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47082D">
        <w:rPr>
          <w:rFonts w:ascii="Tahoma" w:hAnsi="Tahoma" w:cs="Tahoma"/>
          <w:sz w:val="20"/>
          <w:szCs w:val="20"/>
        </w:rPr>
        <w:t>Dokumenty, o których mowa w ww. rozporządzeniu, inne niż oświadczenia, o których mowa w ust.</w:t>
      </w:r>
      <w:r>
        <w:rPr>
          <w:rFonts w:ascii="Tahoma" w:hAnsi="Tahoma" w:cs="Tahoma"/>
          <w:sz w:val="20"/>
          <w:szCs w:val="20"/>
        </w:rPr>
        <w:t>11.10.</w:t>
      </w:r>
      <w:r w:rsidRPr="0047082D">
        <w:rPr>
          <w:rFonts w:ascii="Tahoma" w:hAnsi="Tahoma" w:cs="Tahoma"/>
          <w:sz w:val="20"/>
          <w:szCs w:val="20"/>
        </w:rPr>
        <w:t>, składane są w oryginale  lub kopii poświadczonej  za zgodność z oryginałem.</w:t>
      </w:r>
    </w:p>
    <w:p w:rsidR="00A66BEF" w:rsidRDefault="00A66BEF" w:rsidP="00A66BEF">
      <w:pPr>
        <w:pStyle w:val="Akapitzlist"/>
        <w:numPr>
          <w:ilvl w:val="1"/>
          <w:numId w:val="25"/>
        </w:numPr>
        <w:autoSpaceDE w:val="0"/>
        <w:autoSpaceDN w:val="0"/>
        <w:adjustRightInd w:val="0"/>
        <w:spacing w:line="360" w:lineRule="auto"/>
        <w:jc w:val="both"/>
        <w:rPr>
          <w:rFonts w:ascii="Tahoma" w:hAnsi="Tahoma" w:cs="Tahoma"/>
          <w:sz w:val="20"/>
        </w:rPr>
      </w:pPr>
      <w:r w:rsidRPr="0047082D">
        <w:rPr>
          <w:rFonts w:ascii="Tahoma" w:hAnsi="Tahoma" w:cs="Tahoma"/>
          <w:sz w:val="20"/>
          <w:szCs w:val="20"/>
        </w:rPr>
        <w:t>Poświadczenia za zgodność z o</w:t>
      </w:r>
      <w:r>
        <w:rPr>
          <w:rFonts w:ascii="Tahoma" w:hAnsi="Tahoma" w:cs="Tahoma"/>
          <w:sz w:val="20"/>
          <w:szCs w:val="20"/>
        </w:rPr>
        <w:t>ryginałem dokonuje odpowiednio W</w:t>
      </w:r>
      <w:r w:rsidRPr="0047082D">
        <w:rPr>
          <w:rFonts w:ascii="Tahoma" w:hAnsi="Tahoma" w:cs="Tahoma"/>
          <w:sz w:val="20"/>
          <w:szCs w:val="20"/>
        </w:rPr>
        <w:t>ykonawca, podmiot, na którego zdolnościach lub sytuacji polega Wykonawca, Wykonawcy wspólnie ubiegający się o udzielenie zamówienia publicznego  albo podwykonawca, w zakresie, które każdego z nich dotyczą.</w:t>
      </w:r>
    </w:p>
    <w:p w:rsidR="00A66BEF" w:rsidRPr="00FC440E" w:rsidRDefault="00A66BEF" w:rsidP="00A66BEF">
      <w:pPr>
        <w:pStyle w:val="Akapitzlist"/>
        <w:numPr>
          <w:ilvl w:val="1"/>
          <w:numId w:val="25"/>
        </w:numPr>
        <w:autoSpaceDE w:val="0"/>
        <w:autoSpaceDN w:val="0"/>
        <w:adjustRightInd w:val="0"/>
        <w:spacing w:line="360" w:lineRule="auto"/>
        <w:jc w:val="both"/>
        <w:rPr>
          <w:rFonts w:ascii="Tahoma" w:hAnsi="Tahoma" w:cs="Tahoma"/>
          <w:sz w:val="20"/>
          <w:szCs w:val="20"/>
        </w:rPr>
      </w:pPr>
      <w:r w:rsidRPr="00FC440E">
        <w:rPr>
          <w:rFonts w:ascii="Tahoma" w:hAnsi="Tahoma" w:cs="Tahoma"/>
          <w:b/>
          <w:color w:val="000000"/>
          <w:sz w:val="20"/>
          <w:szCs w:val="20"/>
        </w:rPr>
        <w:t>Oferta powinna zawierać:</w:t>
      </w:r>
    </w:p>
    <w:p w:rsidR="00A66BEF" w:rsidRPr="00FC440E" w:rsidRDefault="00A66BEF" w:rsidP="00A66BEF">
      <w:pPr>
        <w:pStyle w:val="ust"/>
        <w:numPr>
          <w:ilvl w:val="1"/>
          <w:numId w:val="24"/>
        </w:numPr>
        <w:spacing w:before="0" w:after="0" w:line="360" w:lineRule="auto"/>
        <w:ind w:left="928"/>
        <w:rPr>
          <w:rFonts w:ascii="Tahoma" w:hAnsi="Tahoma" w:cs="Tahoma"/>
          <w:color w:val="000000"/>
          <w:sz w:val="20"/>
        </w:rPr>
      </w:pPr>
      <w:r w:rsidRPr="00FC440E">
        <w:rPr>
          <w:rFonts w:ascii="Tahoma" w:hAnsi="Tahoma" w:cs="Tahoma"/>
          <w:color w:val="000000"/>
          <w:sz w:val="20"/>
        </w:rPr>
        <w:t xml:space="preserve"> wypełniony zgodnie z SIWZ i podpisany </w:t>
      </w:r>
      <w:r w:rsidRPr="00FC440E">
        <w:rPr>
          <w:rFonts w:ascii="Tahoma" w:hAnsi="Tahoma" w:cs="Tahoma"/>
          <w:b/>
          <w:color w:val="000000"/>
          <w:sz w:val="20"/>
        </w:rPr>
        <w:t>formularz ofertowy</w:t>
      </w:r>
      <w:r w:rsidRPr="00FC440E">
        <w:rPr>
          <w:rFonts w:ascii="Tahoma" w:hAnsi="Tahoma" w:cs="Tahoma"/>
          <w:color w:val="000000"/>
          <w:sz w:val="20"/>
        </w:rPr>
        <w:t xml:space="preserve">  – zgodnie ze wzorem stanowiącym załącznik nr </w:t>
      </w:r>
      <w:r>
        <w:rPr>
          <w:rFonts w:ascii="Tahoma" w:hAnsi="Tahoma" w:cs="Tahoma"/>
          <w:color w:val="000000"/>
          <w:sz w:val="20"/>
        </w:rPr>
        <w:t>1</w:t>
      </w:r>
      <w:r w:rsidRPr="00FC440E">
        <w:rPr>
          <w:rFonts w:ascii="Tahoma" w:hAnsi="Tahoma" w:cs="Tahoma"/>
          <w:color w:val="000000"/>
          <w:sz w:val="20"/>
        </w:rPr>
        <w:t xml:space="preserve"> do SIWZ; (w oryginale); </w:t>
      </w:r>
    </w:p>
    <w:p w:rsidR="00A66BEF" w:rsidRPr="00A66BEF" w:rsidRDefault="00A66BEF" w:rsidP="00A66BEF">
      <w:pPr>
        <w:pStyle w:val="ust"/>
        <w:numPr>
          <w:ilvl w:val="1"/>
          <w:numId w:val="24"/>
        </w:numPr>
        <w:spacing w:before="0" w:after="0" w:line="360" w:lineRule="auto"/>
        <w:ind w:left="928"/>
        <w:rPr>
          <w:rFonts w:ascii="Tahoma" w:hAnsi="Tahoma" w:cs="Tahoma"/>
          <w:iCs/>
          <w:color w:val="000000"/>
          <w:sz w:val="20"/>
        </w:rPr>
      </w:pPr>
      <w:r w:rsidRPr="00A66BEF">
        <w:rPr>
          <w:rFonts w:ascii="Tahoma" w:hAnsi="Tahoma" w:cs="Tahoma"/>
          <w:b/>
          <w:sz w:val="20"/>
        </w:rPr>
        <w:t>oświadczenia</w:t>
      </w:r>
      <w:r w:rsidRPr="007B405B">
        <w:rPr>
          <w:rFonts w:ascii="Tahoma" w:hAnsi="Tahoma" w:cs="Tahoma"/>
          <w:sz w:val="20"/>
        </w:rPr>
        <w:t xml:space="preserve"> o spełnianiu warunków udziału i nie podleganiu wykluczeniu z postępowania stanowiące</w:t>
      </w:r>
      <w:r>
        <w:rPr>
          <w:rFonts w:ascii="Tahoma" w:hAnsi="Tahoma" w:cs="Tahoma"/>
          <w:sz w:val="20"/>
        </w:rPr>
        <w:t>go</w:t>
      </w:r>
      <w:r w:rsidRPr="007B405B">
        <w:rPr>
          <w:rFonts w:ascii="Tahoma" w:hAnsi="Tahoma" w:cs="Tahoma"/>
          <w:sz w:val="20"/>
        </w:rPr>
        <w:t xml:space="preserve"> wstępne potwierdzenie, że Wykonawca nie podlega wykluczeniu oraz spełnia warunki udziału w postępowaniu - </w:t>
      </w:r>
      <w:r w:rsidRPr="00331869">
        <w:rPr>
          <w:rFonts w:ascii="Tahoma" w:hAnsi="Tahoma" w:cs="Tahoma"/>
          <w:bCs/>
          <w:sz w:val="20"/>
        </w:rPr>
        <w:t>Załącznik nr 2 i nr 3</w:t>
      </w:r>
      <w:r>
        <w:rPr>
          <w:rFonts w:ascii="Tahoma" w:hAnsi="Tahoma" w:cs="Tahoma"/>
          <w:b/>
          <w:bCs/>
          <w:sz w:val="20"/>
        </w:rPr>
        <w:t xml:space="preserve"> </w:t>
      </w:r>
      <w:r w:rsidR="00331869" w:rsidRPr="00331869">
        <w:rPr>
          <w:rFonts w:ascii="Tahoma" w:hAnsi="Tahoma" w:cs="Tahoma"/>
          <w:bCs/>
          <w:sz w:val="20"/>
        </w:rPr>
        <w:t>do SIWZ</w:t>
      </w:r>
      <w:r w:rsidR="00331869">
        <w:rPr>
          <w:rFonts w:ascii="Tahoma" w:hAnsi="Tahoma" w:cs="Tahoma"/>
          <w:b/>
          <w:bCs/>
          <w:sz w:val="20"/>
        </w:rPr>
        <w:t xml:space="preserve"> </w:t>
      </w:r>
      <w:r w:rsidRPr="00FC440E">
        <w:rPr>
          <w:rFonts w:ascii="Tahoma" w:hAnsi="Tahoma" w:cs="Tahoma"/>
          <w:color w:val="000000"/>
          <w:sz w:val="20"/>
        </w:rPr>
        <w:t>(w oryginale)</w:t>
      </w:r>
      <w:r w:rsidRPr="007B405B">
        <w:rPr>
          <w:rFonts w:ascii="Tahoma" w:hAnsi="Tahoma" w:cs="Tahoma"/>
          <w:b/>
          <w:bCs/>
          <w:sz w:val="20"/>
        </w:rPr>
        <w:t>.</w:t>
      </w:r>
    </w:p>
    <w:p w:rsidR="00A66BEF" w:rsidRPr="00FC440E" w:rsidRDefault="00A66BEF" w:rsidP="00A66BEF">
      <w:pPr>
        <w:pStyle w:val="ust"/>
        <w:numPr>
          <w:ilvl w:val="1"/>
          <w:numId w:val="24"/>
        </w:numPr>
        <w:spacing w:before="0" w:after="0" w:line="360" w:lineRule="auto"/>
        <w:ind w:left="928"/>
        <w:rPr>
          <w:rFonts w:ascii="Tahoma" w:hAnsi="Tahoma" w:cs="Tahoma"/>
          <w:iCs/>
          <w:color w:val="000000"/>
          <w:sz w:val="20"/>
        </w:rPr>
      </w:pPr>
      <w:r w:rsidRPr="00FC440E">
        <w:rPr>
          <w:rFonts w:ascii="Tahoma" w:hAnsi="Tahoma" w:cs="Tahoma"/>
          <w:b/>
          <w:color w:val="000000"/>
          <w:sz w:val="20"/>
        </w:rPr>
        <w:t>Pełnomocnictwo</w:t>
      </w:r>
      <w:r w:rsidRPr="00FC440E">
        <w:rPr>
          <w:rFonts w:ascii="Tahoma" w:hAnsi="Tahoma" w:cs="Tahoma"/>
          <w:color w:val="000000"/>
          <w:sz w:val="20"/>
        </w:rPr>
        <w:t xml:space="preserve"> </w:t>
      </w:r>
      <w:r w:rsidRPr="00FC440E">
        <w:rPr>
          <w:rFonts w:ascii="Tahoma" w:hAnsi="Tahoma" w:cs="Tahoma"/>
          <w:color w:val="000000"/>
          <w:sz w:val="20"/>
          <w:u w:val="single"/>
        </w:rPr>
        <w:t>(w oryginale lub kopii uwierzytelnionej przez notariusza)</w:t>
      </w:r>
      <w:r w:rsidR="00331869">
        <w:rPr>
          <w:rFonts w:ascii="Tahoma" w:hAnsi="Tahoma" w:cs="Tahoma"/>
          <w:color w:val="000000"/>
          <w:sz w:val="20"/>
        </w:rPr>
        <w:t xml:space="preserve"> do działania w imieniu W</w:t>
      </w:r>
      <w:r w:rsidRPr="00FC440E">
        <w:rPr>
          <w:rFonts w:ascii="Tahoma" w:hAnsi="Tahoma" w:cs="Tahoma"/>
          <w:color w:val="000000"/>
          <w:sz w:val="20"/>
        </w:rPr>
        <w:t xml:space="preserve">ykonawcy -  </w:t>
      </w:r>
      <w:r w:rsidRPr="00331869">
        <w:rPr>
          <w:rFonts w:ascii="Tahoma" w:hAnsi="Tahoma" w:cs="Tahoma"/>
          <w:iCs/>
          <w:color w:val="000000"/>
          <w:sz w:val="20"/>
        </w:rPr>
        <w:t>jeżeli zostało udzielone</w:t>
      </w:r>
      <w:r w:rsidRPr="00FC440E">
        <w:rPr>
          <w:rFonts w:ascii="Tahoma" w:hAnsi="Tahoma" w:cs="Tahoma"/>
          <w:b/>
          <w:i/>
          <w:iCs/>
          <w:color w:val="000000"/>
          <w:sz w:val="20"/>
        </w:rPr>
        <w:t>.</w:t>
      </w:r>
    </w:p>
    <w:p w:rsidR="0082514B" w:rsidRDefault="0082514B" w:rsidP="00EC66C3">
      <w:pPr>
        <w:pStyle w:val="Akapitzlist"/>
        <w:numPr>
          <w:ilvl w:val="1"/>
          <w:numId w:val="27"/>
        </w:numPr>
        <w:tabs>
          <w:tab w:val="num" w:pos="720"/>
        </w:tabs>
        <w:spacing w:line="360" w:lineRule="auto"/>
        <w:ind w:left="426" w:hanging="426"/>
        <w:jc w:val="both"/>
        <w:rPr>
          <w:rFonts w:ascii="Tahoma" w:hAnsi="Tahoma" w:cs="Tahoma"/>
          <w:sz w:val="20"/>
          <w:szCs w:val="20"/>
        </w:rPr>
      </w:pPr>
      <w:r>
        <w:rPr>
          <w:rFonts w:ascii="Tahoma" w:hAnsi="Tahoma" w:cs="Tahoma"/>
          <w:sz w:val="20"/>
          <w:szCs w:val="20"/>
        </w:rPr>
        <w:t>Zamawiający informuje, że na stronie BIP Starostwa powiatowego dostępne są:</w:t>
      </w:r>
    </w:p>
    <w:p w:rsidR="0082514B" w:rsidRDefault="00EC66C3" w:rsidP="0082514B">
      <w:pPr>
        <w:pStyle w:val="Akapitzlist"/>
        <w:numPr>
          <w:ilvl w:val="0"/>
          <w:numId w:val="30"/>
        </w:numPr>
        <w:spacing w:line="360" w:lineRule="auto"/>
        <w:jc w:val="both"/>
        <w:rPr>
          <w:rFonts w:ascii="Tahoma" w:hAnsi="Tahoma" w:cs="Tahoma"/>
          <w:sz w:val="20"/>
          <w:szCs w:val="20"/>
        </w:rPr>
      </w:pPr>
      <w:r w:rsidRPr="0003465C">
        <w:rPr>
          <w:rFonts w:ascii="Tahoma" w:hAnsi="Tahoma" w:cs="Tahoma"/>
          <w:sz w:val="20"/>
          <w:szCs w:val="20"/>
        </w:rPr>
        <w:t xml:space="preserve">sprawozdania </w:t>
      </w:r>
      <w:r w:rsidR="0082514B">
        <w:rPr>
          <w:rFonts w:ascii="Tahoma" w:hAnsi="Tahoma" w:cs="Tahoma"/>
          <w:sz w:val="20"/>
          <w:szCs w:val="20"/>
        </w:rPr>
        <w:t>budżetowe w zakładce</w:t>
      </w:r>
      <w:r w:rsidRPr="0003465C">
        <w:rPr>
          <w:rFonts w:ascii="Tahoma" w:hAnsi="Tahoma" w:cs="Tahoma"/>
          <w:sz w:val="20"/>
          <w:szCs w:val="20"/>
        </w:rPr>
        <w:t xml:space="preserve"> </w:t>
      </w:r>
      <w:r w:rsidR="0082514B" w:rsidRPr="0003465C">
        <w:rPr>
          <w:rFonts w:ascii="Tahoma" w:hAnsi="Tahoma" w:cs="Tahoma"/>
          <w:sz w:val="20"/>
          <w:szCs w:val="20"/>
        </w:rPr>
        <w:t>Organy Powiatu/Zarząd Powiatu</w:t>
      </w:r>
      <w:r w:rsidR="0082514B">
        <w:rPr>
          <w:rFonts w:ascii="Tahoma" w:hAnsi="Tahoma" w:cs="Tahoma"/>
          <w:sz w:val="20"/>
          <w:szCs w:val="20"/>
        </w:rPr>
        <w:t>/Sprawozdania budżetowe,</w:t>
      </w:r>
    </w:p>
    <w:p w:rsidR="0082514B" w:rsidRDefault="0082514B" w:rsidP="0082514B">
      <w:pPr>
        <w:pStyle w:val="Akapitzlist"/>
        <w:numPr>
          <w:ilvl w:val="0"/>
          <w:numId w:val="30"/>
        </w:numPr>
        <w:spacing w:line="360" w:lineRule="auto"/>
        <w:jc w:val="both"/>
        <w:rPr>
          <w:rFonts w:ascii="Tahoma" w:hAnsi="Tahoma" w:cs="Tahoma"/>
          <w:sz w:val="20"/>
          <w:szCs w:val="20"/>
        </w:rPr>
      </w:pPr>
      <w:r>
        <w:rPr>
          <w:rFonts w:ascii="Tahoma" w:hAnsi="Tahoma" w:cs="Tahoma"/>
          <w:sz w:val="20"/>
          <w:szCs w:val="20"/>
        </w:rPr>
        <w:t>uchwała w sprawie sprawozdania z wykonania budżetu za rok 2017</w:t>
      </w:r>
      <w:r w:rsidR="00BF16CB">
        <w:rPr>
          <w:rFonts w:ascii="Tahoma" w:hAnsi="Tahoma" w:cs="Tahoma"/>
          <w:sz w:val="20"/>
          <w:szCs w:val="20"/>
        </w:rPr>
        <w:t xml:space="preserve"> (OR.0025.229.2018)</w:t>
      </w:r>
      <w:r>
        <w:rPr>
          <w:rFonts w:ascii="Tahoma" w:hAnsi="Tahoma" w:cs="Tahoma"/>
          <w:sz w:val="20"/>
          <w:szCs w:val="20"/>
        </w:rPr>
        <w:t xml:space="preserve">, </w:t>
      </w:r>
      <w:r w:rsidRPr="0003465C">
        <w:rPr>
          <w:rFonts w:ascii="Tahoma" w:hAnsi="Tahoma" w:cs="Tahoma"/>
          <w:sz w:val="20"/>
          <w:szCs w:val="20"/>
        </w:rPr>
        <w:t xml:space="preserve"> </w:t>
      </w:r>
      <w:r>
        <w:rPr>
          <w:rFonts w:ascii="Tahoma" w:hAnsi="Tahoma" w:cs="Tahoma"/>
          <w:sz w:val="20"/>
          <w:szCs w:val="20"/>
        </w:rPr>
        <w:t>uchwała w sprawie uchwalenia budżetu na rok 2018 (OR.0007.193.2017) i WPF (OR.0007.192.2017) oraz wsze</w:t>
      </w:r>
      <w:r w:rsidR="00BF16CB">
        <w:rPr>
          <w:rFonts w:ascii="Tahoma" w:hAnsi="Tahoma" w:cs="Tahoma"/>
          <w:sz w:val="20"/>
          <w:szCs w:val="20"/>
        </w:rPr>
        <w:t xml:space="preserve">lkie zmiany w budżecie </w:t>
      </w:r>
      <w:r>
        <w:rPr>
          <w:rFonts w:ascii="Tahoma" w:hAnsi="Tahoma" w:cs="Tahoma"/>
          <w:sz w:val="20"/>
          <w:szCs w:val="20"/>
        </w:rPr>
        <w:t>w zakładce Akty Prawne, uchwały Zarządu Powiatu lub Rady Powiatu,</w:t>
      </w:r>
    </w:p>
    <w:p w:rsidR="0082514B" w:rsidRDefault="00EC66C3" w:rsidP="0082514B">
      <w:pPr>
        <w:pStyle w:val="Akapitzlist"/>
        <w:numPr>
          <w:ilvl w:val="0"/>
          <w:numId w:val="30"/>
        </w:numPr>
        <w:spacing w:line="360" w:lineRule="auto"/>
        <w:jc w:val="both"/>
        <w:rPr>
          <w:rFonts w:ascii="Tahoma" w:hAnsi="Tahoma" w:cs="Tahoma"/>
          <w:sz w:val="20"/>
          <w:szCs w:val="20"/>
        </w:rPr>
      </w:pPr>
      <w:r w:rsidRPr="0003465C">
        <w:rPr>
          <w:rFonts w:ascii="Tahoma" w:hAnsi="Tahoma" w:cs="Tahoma"/>
          <w:sz w:val="20"/>
          <w:szCs w:val="20"/>
        </w:rPr>
        <w:t>opinie RIO w zakładce</w:t>
      </w:r>
      <w:r w:rsidR="0082514B">
        <w:rPr>
          <w:rFonts w:ascii="Tahoma" w:hAnsi="Tahoma" w:cs="Tahoma"/>
          <w:sz w:val="20"/>
          <w:szCs w:val="20"/>
        </w:rPr>
        <w:t xml:space="preserve"> Organy Powiatu/Zarząd Powiatu,</w:t>
      </w:r>
    </w:p>
    <w:p w:rsidR="00A66BEF" w:rsidRPr="0082514B" w:rsidRDefault="00EC66C3" w:rsidP="0082514B">
      <w:pPr>
        <w:pStyle w:val="Akapitzlist"/>
        <w:numPr>
          <w:ilvl w:val="0"/>
          <w:numId w:val="30"/>
        </w:numPr>
        <w:spacing w:line="360" w:lineRule="auto"/>
        <w:jc w:val="both"/>
        <w:rPr>
          <w:rFonts w:ascii="Tahoma" w:hAnsi="Tahoma" w:cs="Tahoma"/>
          <w:sz w:val="20"/>
          <w:szCs w:val="20"/>
        </w:rPr>
      </w:pPr>
      <w:r w:rsidRPr="0082514B">
        <w:rPr>
          <w:rFonts w:ascii="Tahoma" w:hAnsi="Tahoma" w:cs="Tahoma"/>
          <w:sz w:val="20"/>
          <w:szCs w:val="20"/>
        </w:rPr>
        <w:t>decyzja w sprawie nadania NIP, zaświadczenie o numerze identyfikacyj</w:t>
      </w:r>
      <w:r w:rsidR="0082514B">
        <w:rPr>
          <w:rFonts w:ascii="Tahoma" w:hAnsi="Tahoma" w:cs="Tahoma"/>
          <w:sz w:val="20"/>
          <w:szCs w:val="20"/>
        </w:rPr>
        <w:t xml:space="preserve">nym  Regon, </w:t>
      </w:r>
      <w:r w:rsidRPr="0082514B">
        <w:rPr>
          <w:rFonts w:ascii="Tahoma" w:hAnsi="Tahoma" w:cs="Tahoma"/>
          <w:sz w:val="20"/>
          <w:szCs w:val="20"/>
        </w:rPr>
        <w:t>wykaz jednostek organizacyjnych Powiatu</w:t>
      </w:r>
      <w:r w:rsidR="0082514B">
        <w:rPr>
          <w:rFonts w:ascii="Tahoma" w:hAnsi="Tahoma" w:cs="Tahoma"/>
          <w:sz w:val="20"/>
          <w:szCs w:val="20"/>
        </w:rPr>
        <w:t xml:space="preserve"> oraz zaświadczenia  o niezaleganiu w płatności podatku i ZUS </w:t>
      </w:r>
      <w:r w:rsidRPr="0082514B">
        <w:rPr>
          <w:rFonts w:ascii="Tahoma" w:hAnsi="Tahoma" w:cs="Tahoma"/>
          <w:sz w:val="20"/>
          <w:szCs w:val="20"/>
        </w:rPr>
        <w:t xml:space="preserve">dostępne są </w:t>
      </w:r>
      <w:r w:rsidR="0082514B">
        <w:rPr>
          <w:rFonts w:ascii="Tahoma" w:hAnsi="Tahoma" w:cs="Tahoma"/>
          <w:sz w:val="20"/>
          <w:szCs w:val="20"/>
        </w:rPr>
        <w:t>w zakładce Powiat.</w:t>
      </w:r>
    </w:p>
    <w:p w:rsidR="005A6D24" w:rsidRPr="00DA01D1" w:rsidRDefault="005A6D24" w:rsidP="00DA01D1">
      <w:pPr>
        <w:autoSpaceDE w:val="0"/>
        <w:autoSpaceDN w:val="0"/>
        <w:adjustRightInd w:val="0"/>
        <w:spacing w:line="360" w:lineRule="auto"/>
        <w:jc w:val="both"/>
        <w:rPr>
          <w:rFonts w:ascii="Tahoma" w:hAnsi="Tahoma" w:cs="Tahoma"/>
          <w:i/>
          <w:iCs/>
          <w:sz w:val="20"/>
          <w:szCs w:val="20"/>
        </w:rPr>
      </w:pPr>
    </w:p>
    <w:p w:rsidR="005A6D24" w:rsidRPr="00DA01D1" w:rsidRDefault="00203838" w:rsidP="00DA01D1">
      <w:pPr>
        <w:tabs>
          <w:tab w:val="left" w:pos="720"/>
        </w:tabs>
        <w:spacing w:line="360" w:lineRule="auto"/>
        <w:ind w:right="-1"/>
        <w:jc w:val="both"/>
        <w:rPr>
          <w:rFonts w:ascii="Tahoma" w:hAnsi="Tahoma" w:cs="Tahoma"/>
          <w:spacing w:val="4"/>
          <w:sz w:val="20"/>
          <w:szCs w:val="20"/>
        </w:rPr>
      </w:pPr>
      <w:r w:rsidRPr="00203838">
        <w:rPr>
          <w:lang w:val="pl-PL"/>
        </w:rPr>
        <w:pict>
          <v:shape id="_x0000_s1036" type="#_x0000_t202" style="position:absolute;left:0;text-align:left;margin-left:0;margin-top:0;width:468pt;height:44.15pt;z-index:251651584" fillcolor="#ddd">
            <v:textbox style="mso-fit-shape-to-text:t">
              <w:txbxContent>
                <w:p w:rsidR="00331869" w:rsidRPr="00E63911" w:rsidRDefault="00331869" w:rsidP="00BF4C78">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 MIEJSCE I TERMIN SKŁADANIA I OTWARCIA.</w:t>
                  </w:r>
                </w:p>
              </w:txbxContent>
            </v:textbox>
            <w10:wrap type="square"/>
          </v:shape>
        </w:pict>
      </w:r>
      <w:r w:rsidR="005A6D24" w:rsidRPr="00DA01D1">
        <w:rPr>
          <w:rFonts w:ascii="Tahoma" w:hAnsi="Tahoma" w:cs="Tahoma"/>
          <w:spacing w:val="4"/>
          <w:sz w:val="20"/>
          <w:szCs w:val="20"/>
        </w:rPr>
        <w:t>1</w:t>
      </w:r>
      <w:r w:rsidR="005A6D24">
        <w:rPr>
          <w:rFonts w:ascii="Tahoma" w:hAnsi="Tahoma" w:cs="Tahoma"/>
          <w:spacing w:val="4"/>
          <w:sz w:val="20"/>
          <w:szCs w:val="20"/>
        </w:rPr>
        <w:t>2</w:t>
      </w:r>
      <w:r w:rsidR="005A6D24" w:rsidRPr="00DA01D1">
        <w:rPr>
          <w:rFonts w:ascii="Tahoma" w:hAnsi="Tahoma" w:cs="Tahoma"/>
          <w:spacing w:val="4"/>
          <w:sz w:val="20"/>
          <w:szCs w:val="20"/>
        </w:rPr>
        <w:t xml:space="preserve">.1 Oferty powinny być złożone w siedzibie Zamawiającego: </w:t>
      </w:r>
    </w:p>
    <w:p w:rsidR="005A6D24" w:rsidRPr="00DA01D1" w:rsidRDefault="005A6D24" w:rsidP="00DA01D1">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206</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sz w:val="20"/>
          <w:szCs w:val="20"/>
        </w:rPr>
        <w:t xml:space="preserve"> w terminie </w:t>
      </w:r>
      <w:r w:rsidRPr="00DA01D1">
        <w:rPr>
          <w:rFonts w:ascii="Tahoma" w:hAnsi="Tahoma" w:cs="Tahoma"/>
          <w:b/>
          <w:bCs/>
          <w:sz w:val="20"/>
          <w:szCs w:val="20"/>
        </w:rPr>
        <w:t xml:space="preserve">do  dnia </w:t>
      </w:r>
      <w:r w:rsidR="00A66BEF">
        <w:rPr>
          <w:rFonts w:ascii="Tahoma" w:hAnsi="Tahoma" w:cs="Tahoma"/>
          <w:b/>
          <w:bCs/>
          <w:sz w:val="20"/>
          <w:szCs w:val="20"/>
        </w:rPr>
        <w:t>20</w:t>
      </w:r>
      <w:r w:rsidR="00AF6ACB">
        <w:rPr>
          <w:rFonts w:ascii="Tahoma" w:hAnsi="Tahoma" w:cs="Tahoma"/>
          <w:b/>
          <w:bCs/>
          <w:sz w:val="20"/>
          <w:szCs w:val="20"/>
        </w:rPr>
        <w:t>.08</w:t>
      </w:r>
      <w:r>
        <w:rPr>
          <w:rFonts w:ascii="Tahoma" w:hAnsi="Tahoma" w:cs="Tahoma"/>
          <w:b/>
          <w:bCs/>
          <w:sz w:val="20"/>
          <w:szCs w:val="20"/>
        </w:rPr>
        <w:t>.201</w:t>
      </w:r>
      <w:r w:rsidR="002D4E6D">
        <w:rPr>
          <w:rFonts w:ascii="Tahoma" w:hAnsi="Tahoma" w:cs="Tahoma"/>
          <w:b/>
          <w:bCs/>
          <w:sz w:val="20"/>
          <w:szCs w:val="20"/>
        </w:rPr>
        <w:t>8</w:t>
      </w:r>
      <w:r>
        <w:rPr>
          <w:rFonts w:ascii="Tahoma" w:hAnsi="Tahoma" w:cs="Tahoma"/>
          <w:b/>
          <w:bCs/>
          <w:sz w:val="20"/>
          <w:szCs w:val="20"/>
        </w:rPr>
        <w:t xml:space="preserve"> </w:t>
      </w:r>
      <w:r w:rsidRPr="00DA01D1">
        <w:rPr>
          <w:rFonts w:ascii="Tahoma" w:hAnsi="Tahoma" w:cs="Tahoma"/>
          <w:b/>
          <w:bCs/>
          <w:sz w:val="20"/>
          <w:szCs w:val="20"/>
        </w:rPr>
        <w:t xml:space="preserve">r., do godziny </w:t>
      </w:r>
      <w:r>
        <w:rPr>
          <w:rFonts w:ascii="Tahoma" w:hAnsi="Tahoma" w:cs="Tahoma"/>
          <w:b/>
          <w:bCs/>
          <w:sz w:val="20"/>
          <w:szCs w:val="20"/>
        </w:rPr>
        <w:t>11.</w:t>
      </w:r>
      <w:r w:rsidR="00725C16">
        <w:rPr>
          <w:rFonts w:ascii="Tahoma" w:hAnsi="Tahoma" w:cs="Tahoma"/>
          <w:b/>
          <w:bCs/>
          <w:sz w:val="20"/>
          <w:szCs w:val="20"/>
        </w:rPr>
        <w:t>00</w:t>
      </w:r>
    </w:p>
    <w:p w:rsidR="005A6D24" w:rsidRPr="00DA01D1" w:rsidRDefault="005A6D24" w:rsidP="00DA01D1">
      <w:pPr>
        <w:spacing w:line="360" w:lineRule="auto"/>
        <w:ind w:right="283"/>
        <w:jc w:val="both"/>
        <w:rPr>
          <w:rFonts w:ascii="Tahoma" w:hAnsi="Tahoma" w:cs="Tahoma"/>
          <w:sz w:val="20"/>
          <w:szCs w:val="20"/>
        </w:rPr>
      </w:pPr>
    </w:p>
    <w:p w:rsidR="005A6D24" w:rsidRPr="00DA01D1" w:rsidRDefault="005A6D24" w:rsidP="00DA01D1">
      <w:pPr>
        <w:spacing w:line="360" w:lineRule="auto"/>
        <w:ind w:right="283"/>
        <w:jc w:val="both"/>
        <w:rPr>
          <w:rFonts w:ascii="Tahoma" w:hAnsi="Tahoma" w:cs="Tahoma"/>
          <w:spacing w:val="4"/>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 2. Otwarcie ofert nastąpi w</w:t>
      </w:r>
      <w:r w:rsidRPr="00DA01D1">
        <w:rPr>
          <w:rFonts w:ascii="Tahoma" w:hAnsi="Tahoma" w:cs="Tahoma"/>
          <w:b/>
          <w:bCs/>
          <w:sz w:val="20"/>
          <w:szCs w:val="20"/>
        </w:rPr>
        <w:t xml:space="preserve"> </w:t>
      </w:r>
      <w:r w:rsidRPr="00DA01D1">
        <w:rPr>
          <w:rFonts w:ascii="Tahoma" w:hAnsi="Tahoma" w:cs="Tahoma"/>
          <w:spacing w:val="4"/>
          <w:sz w:val="20"/>
          <w:szCs w:val="20"/>
        </w:rPr>
        <w:t xml:space="preserve">siedzibie Zamawiającego: </w:t>
      </w:r>
    </w:p>
    <w:p w:rsidR="005A6D24" w:rsidRPr="00DA01D1" w:rsidRDefault="005A6D24" w:rsidP="00BF4C78">
      <w:pPr>
        <w:pStyle w:val="Akapitzlist2"/>
        <w:spacing w:line="360" w:lineRule="auto"/>
        <w:ind w:left="525" w:right="-1"/>
        <w:jc w:val="center"/>
        <w:rPr>
          <w:rFonts w:ascii="Tahoma" w:hAnsi="Tahoma" w:cs="Tahoma"/>
          <w:b/>
          <w:bCs/>
          <w:sz w:val="20"/>
          <w:szCs w:val="20"/>
        </w:rPr>
      </w:pPr>
      <w:r>
        <w:rPr>
          <w:rFonts w:ascii="Tahoma" w:hAnsi="Tahoma" w:cs="Tahoma"/>
          <w:b/>
          <w:bCs/>
          <w:sz w:val="20"/>
          <w:szCs w:val="20"/>
        </w:rPr>
        <w:t>Starostwo Powiatowe w Lidzbarku Warmińskim ul. Wyszyńskiego 37, 11-100 Lidzbark Warmiński, pokój nr 204</w:t>
      </w:r>
    </w:p>
    <w:p w:rsidR="005A6D24" w:rsidRPr="00DA01D1" w:rsidRDefault="005A6D24" w:rsidP="00DA01D1">
      <w:pPr>
        <w:spacing w:line="360" w:lineRule="auto"/>
        <w:ind w:right="283"/>
        <w:jc w:val="both"/>
        <w:rPr>
          <w:rFonts w:ascii="Tahoma" w:hAnsi="Tahoma" w:cs="Tahoma"/>
          <w:b/>
          <w:bCs/>
          <w:sz w:val="20"/>
          <w:szCs w:val="20"/>
          <w:u w:val="single"/>
          <w:vertAlign w:val="superscript"/>
        </w:rPr>
      </w:pPr>
      <w:r w:rsidRPr="00DA01D1">
        <w:rPr>
          <w:rFonts w:ascii="Tahoma" w:hAnsi="Tahoma" w:cs="Tahoma"/>
          <w:color w:val="C00000"/>
          <w:sz w:val="20"/>
          <w:szCs w:val="20"/>
        </w:rPr>
        <w:t xml:space="preserve"> </w:t>
      </w:r>
      <w:r w:rsidRPr="00DA01D1">
        <w:rPr>
          <w:rFonts w:ascii="Tahoma" w:hAnsi="Tahoma" w:cs="Tahoma"/>
          <w:sz w:val="20"/>
          <w:szCs w:val="20"/>
        </w:rPr>
        <w:t xml:space="preserve">w </w:t>
      </w:r>
      <w:r w:rsidRPr="00DA01D1">
        <w:rPr>
          <w:rFonts w:ascii="Tahoma" w:hAnsi="Tahoma" w:cs="Tahoma"/>
          <w:b/>
          <w:bCs/>
          <w:sz w:val="20"/>
          <w:szCs w:val="20"/>
        </w:rPr>
        <w:t xml:space="preserve">dniu </w:t>
      </w:r>
      <w:r w:rsidR="00A66BEF">
        <w:rPr>
          <w:rFonts w:ascii="Tahoma" w:hAnsi="Tahoma" w:cs="Tahoma"/>
          <w:b/>
          <w:bCs/>
          <w:sz w:val="20"/>
          <w:szCs w:val="20"/>
        </w:rPr>
        <w:t>20</w:t>
      </w:r>
      <w:r>
        <w:rPr>
          <w:rFonts w:ascii="Tahoma" w:hAnsi="Tahoma" w:cs="Tahoma"/>
          <w:b/>
          <w:bCs/>
          <w:sz w:val="20"/>
          <w:szCs w:val="20"/>
        </w:rPr>
        <w:t>.</w:t>
      </w:r>
      <w:r w:rsidR="00AF6ACB">
        <w:rPr>
          <w:rFonts w:ascii="Tahoma" w:hAnsi="Tahoma" w:cs="Tahoma"/>
          <w:b/>
          <w:bCs/>
          <w:sz w:val="20"/>
          <w:szCs w:val="20"/>
        </w:rPr>
        <w:t>08</w:t>
      </w:r>
      <w:r>
        <w:rPr>
          <w:rFonts w:ascii="Tahoma" w:hAnsi="Tahoma" w:cs="Tahoma"/>
          <w:b/>
          <w:bCs/>
          <w:sz w:val="20"/>
          <w:szCs w:val="20"/>
        </w:rPr>
        <w:t>.201</w:t>
      </w:r>
      <w:r w:rsidR="002D4E6D">
        <w:rPr>
          <w:rFonts w:ascii="Tahoma" w:hAnsi="Tahoma" w:cs="Tahoma"/>
          <w:b/>
          <w:bCs/>
          <w:sz w:val="20"/>
          <w:szCs w:val="20"/>
        </w:rPr>
        <w:t>8</w:t>
      </w:r>
      <w:r w:rsidRPr="00DA01D1">
        <w:rPr>
          <w:rFonts w:ascii="Tahoma" w:hAnsi="Tahoma" w:cs="Tahoma"/>
          <w:b/>
          <w:bCs/>
          <w:sz w:val="20"/>
          <w:szCs w:val="20"/>
        </w:rPr>
        <w:t xml:space="preserve"> r., o godzinie </w:t>
      </w:r>
      <w:r>
        <w:rPr>
          <w:rFonts w:ascii="Tahoma" w:hAnsi="Tahoma" w:cs="Tahoma"/>
          <w:b/>
          <w:bCs/>
          <w:sz w:val="20"/>
          <w:szCs w:val="20"/>
        </w:rPr>
        <w:t>11.</w:t>
      </w:r>
      <w:r w:rsidR="00725C16">
        <w:rPr>
          <w:rFonts w:ascii="Tahoma" w:hAnsi="Tahoma" w:cs="Tahoma"/>
          <w:b/>
          <w:bCs/>
          <w:sz w:val="20"/>
          <w:szCs w:val="20"/>
        </w:rPr>
        <w:t>15</w:t>
      </w:r>
      <w:r>
        <w:rPr>
          <w:rFonts w:ascii="Tahoma" w:hAnsi="Tahoma" w:cs="Tahoma"/>
          <w:b/>
          <w:bCs/>
          <w:sz w:val="20"/>
          <w:szCs w:val="20"/>
        </w:rPr>
        <w:t>.</w:t>
      </w:r>
    </w:p>
    <w:p w:rsidR="005A6D24" w:rsidRPr="00DA01D1" w:rsidRDefault="005A6D24" w:rsidP="00DA01D1">
      <w:pPr>
        <w:autoSpaceDE w:val="0"/>
        <w:autoSpaceDN w:val="0"/>
        <w:adjustRightInd w:val="0"/>
        <w:spacing w:line="360" w:lineRule="auto"/>
        <w:rPr>
          <w:rFonts w:ascii="Tahoma" w:hAnsi="Tahoma" w:cs="Tahoma"/>
          <w:b/>
          <w:bCs/>
          <w:sz w:val="20"/>
          <w:szCs w:val="20"/>
        </w:rPr>
      </w:pPr>
    </w:p>
    <w:p w:rsidR="005A6D24" w:rsidRPr="00DA01D1" w:rsidRDefault="005A6D24" w:rsidP="00DA01D1">
      <w:pPr>
        <w:autoSpaceDE w:val="0"/>
        <w:autoSpaceDN w:val="0"/>
        <w:adjustRightInd w:val="0"/>
        <w:spacing w:line="360" w:lineRule="auto"/>
        <w:rPr>
          <w:rFonts w:ascii="Tahoma" w:hAnsi="Tahoma" w:cs="Tahoma"/>
          <w:sz w:val="20"/>
          <w:szCs w:val="20"/>
        </w:rPr>
      </w:pPr>
      <w:r w:rsidRPr="00DA01D1">
        <w:rPr>
          <w:rFonts w:ascii="Tahoma" w:hAnsi="Tahoma" w:cs="Tahoma"/>
          <w:sz w:val="20"/>
          <w:szCs w:val="20"/>
        </w:rPr>
        <w:t>1</w:t>
      </w:r>
      <w:r>
        <w:rPr>
          <w:rFonts w:ascii="Tahoma" w:hAnsi="Tahoma" w:cs="Tahoma"/>
          <w:sz w:val="20"/>
          <w:szCs w:val="20"/>
        </w:rPr>
        <w:t>2</w:t>
      </w:r>
      <w:r w:rsidRPr="00DA01D1">
        <w:rPr>
          <w:rFonts w:ascii="Tahoma" w:hAnsi="Tahoma" w:cs="Tahoma"/>
          <w:sz w:val="20"/>
          <w:szCs w:val="20"/>
        </w:rPr>
        <w:t>.3. Oferty złożone po terminie zostaną zwrócone Wykonawcom bez otwierania.</w:t>
      </w:r>
    </w:p>
    <w:p w:rsidR="005A6D24" w:rsidRPr="00DA01D1" w:rsidRDefault="005A6D24" w:rsidP="00DA01D1">
      <w:pPr>
        <w:pStyle w:val="Tekstpodstawowy22"/>
        <w:tabs>
          <w:tab w:val="left" w:pos="720"/>
        </w:tabs>
        <w:spacing w:line="360" w:lineRule="auto"/>
        <w:ind w:right="-1"/>
        <w:rPr>
          <w:rFonts w:ascii="Tahoma" w:hAnsi="Tahoma" w:cs="Tahoma"/>
        </w:rPr>
      </w:pPr>
      <w:r w:rsidRPr="00DA01D1">
        <w:rPr>
          <w:rFonts w:ascii="Tahoma" w:hAnsi="Tahoma" w:cs="Tahoma"/>
          <w:lang w:eastAsia="pl-PL"/>
        </w:rPr>
        <w:t>1</w:t>
      </w:r>
      <w:r>
        <w:rPr>
          <w:rFonts w:ascii="Tahoma" w:hAnsi="Tahoma" w:cs="Tahoma"/>
          <w:lang w:eastAsia="pl-PL"/>
        </w:rPr>
        <w:t>2</w:t>
      </w:r>
      <w:r w:rsidRPr="00DA01D1">
        <w:rPr>
          <w:rFonts w:ascii="Tahoma" w:hAnsi="Tahoma" w:cs="Tahoma"/>
          <w:lang w:eastAsia="pl-PL"/>
        </w:rPr>
        <w:t xml:space="preserve">.4. </w:t>
      </w:r>
      <w:r w:rsidRPr="00DA01D1">
        <w:rPr>
          <w:rFonts w:ascii="Tahoma" w:hAnsi="Tahoma" w:cs="Tahoma"/>
        </w:rPr>
        <w:t>Ofertę  należy umieścić w zamkniętym opakowaniu, uniemożliwiającym odczytanie jego zawartości bez uszkodzenia tego opakowania. Opakowanie powinno być oznaczone nazwą (firmą) i adresem Wykonawcy, zaadresowane następująco:</w:t>
      </w:r>
    </w:p>
    <w:p w:rsidR="005A6D24" w:rsidRPr="00DA01D1" w:rsidRDefault="005A6D24" w:rsidP="00DA01D1">
      <w:pPr>
        <w:pStyle w:val="Tekstpodstawowy"/>
        <w:spacing w:line="360" w:lineRule="auto"/>
        <w:ind w:right="283"/>
        <w:rPr>
          <w:rFonts w:ascii="Tahoma" w:hAnsi="Tahoma" w:cs="Tahoma"/>
          <w:sz w:val="20"/>
          <w:szCs w:val="20"/>
          <w:lang w:val="pl-PL"/>
        </w:rPr>
      </w:pPr>
    </w:p>
    <w:p w:rsidR="005A6D24" w:rsidRPr="00B41556" w:rsidRDefault="005A6D24" w:rsidP="00DA01D1">
      <w:pPr>
        <w:pStyle w:val="Tekstpodstawowy"/>
        <w:spacing w:line="360" w:lineRule="auto"/>
        <w:ind w:right="-427"/>
        <w:rPr>
          <w:rFonts w:ascii="Tahoma" w:hAnsi="Tahoma" w:cs="Tahoma"/>
          <w:b/>
          <w:bCs/>
          <w:i/>
          <w:iCs/>
          <w:kern w:val="2"/>
          <w:sz w:val="20"/>
          <w:szCs w:val="20"/>
        </w:rPr>
      </w:pPr>
      <w:r w:rsidRPr="00DA01D1">
        <w:rPr>
          <w:rFonts w:ascii="Tahoma" w:hAnsi="Tahoma" w:cs="Tahoma"/>
          <w:sz w:val="20"/>
          <w:szCs w:val="20"/>
        </w:rPr>
        <w:t xml:space="preserve"> </w:t>
      </w:r>
      <w:r w:rsidRPr="00DA01D1">
        <w:rPr>
          <w:rFonts w:ascii="Tahoma" w:hAnsi="Tahoma" w:cs="Tahoma"/>
          <w:b/>
          <w:bCs/>
          <w:i/>
          <w:iCs/>
          <w:sz w:val="20"/>
          <w:szCs w:val="20"/>
        </w:rPr>
        <w:t>„</w:t>
      </w:r>
      <w:r>
        <w:rPr>
          <w:rFonts w:ascii="Tahoma" w:hAnsi="Tahoma" w:cs="Tahoma"/>
          <w:b/>
          <w:bCs/>
          <w:i/>
          <w:iCs/>
          <w:sz w:val="20"/>
          <w:szCs w:val="20"/>
        </w:rPr>
        <w:t xml:space="preserve"> </w:t>
      </w:r>
      <w:r w:rsidRPr="00B41556">
        <w:rPr>
          <w:rFonts w:ascii="Tahoma" w:hAnsi="Tahoma" w:cs="Tahoma"/>
          <w:b/>
          <w:bCs/>
          <w:i/>
          <w:iCs/>
          <w:sz w:val="20"/>
          <w:szCs w:val="20"/>
        </w:rPr>
        <w:t xml:space="preserve">Oferta na </w:t>
      </w:r>
      <w:r w:rsidR="00AF6ACB" w:rsidRPr="00B44C89">
        <w:rPr>
          <w:rFonts w:ascii="Tahoma" w:hAnsi="Tahoma" w:cs="Tahoma"/>
          <w:b/>
          <w:bCs/>
          <w:i/>
          <w:iCs/>
          <w:sz w:val="20"/>
          <w:szCs w:val="20"/>
        </w:rPr>
        <w:t>usługę udzielenia kredytu długoterminowego w wysokości 6 000 000,00 zł na sfinansowanie planowanego deficytu budżetu Powiatu Lidzbarskiego w związku z realizacją w 2018 roku inwestycji prowadzonych przez powiat i spłatę wcześniej zaciągniętych zobowiązań</w:t>
      </w:r>
      <w:r w:rsidRPr="00B41556">
        <w:rPr>
          <w:rFonts w:ascii="Tahoma" w:hAnsi="Tahoma" w:cs="Tahoma"/>
          <w:b/>
          <w:bCs/>
          <w:i/>
          <w:iCs/>
          <w:sz w:val="20"/>
          <w:szCs w:val="20"/>
        </w:rPr>
        <w:t>”</w:t>
      </w:r>
      <w:r w:rsidRPr="00B41556">
        <w:rPr>
          <w:rFonts w:ascii="Tahoma" w:hAnsi="Tahoma" w:cs="Tahoma"/>
          <w:b/>
          <w:bCs/>
          <w:i/>
          <w:iCs/>
          <w:kern w:val="2"/>
          <w:sz w:val="20"/>
          <w:szCs w:val="20"/>
        </w:rPr>
        <w:br/>
      </w:r>
    </w:p>
    <w:p w:rsidR="005A6D24" w:rsidRPr="00DA01D1" w:rsidRDefault="005A6D24" w:rsidP="00DA01D1">
      <w:pPr>
        <w:spacing w:after="240" w:line="360" w:lineRule="auto"/>
        <w:jc w:val="both"/>
        <w:rPr>
          <w:rFonts w:ascii="Tahoma" w:hAnsi="Tahoma" w:cs="Tahoma"/>
          <w:b/>
          <w:bCs/>
          <w:i/>
          <w:iCs/>
          <w:kern w:val="2"/>
          <w:sz w:val="20"/>
          <w:szCs w:val="20"/>
        </w:rPr>
      </w:pPr>
      <w:r w:rsidRPr="00DA01D1">
        <w:rPr>
          <w:rFonts w:ascii="Tahoma" w:hAnsi="Tahoma" w:cs="Tahoma"/>
          <w:b/>
          <w:bCs/>
          <w:i/>
          <w:iCs/>
          <w:kern w:val="2"/>
          <w:sz w:val="20"/>
          <w:szCs w:val="20"/>
        </w:rPr>
        <w:t xml:space="preserve">Nr sprawy: </w:t>
      </w:r>
      <w:r>
        <w:rPr>
          <w:rFonts w:ascii="Tahoma" w:hAnsi="Tahoma" w:cs="Tahoma"/>
          <w:b/>
          <w:bCs/>
          <w:i/>
          <w:iCs/>
          <w:kern w:val="2"/>
          <w:sz w:val="20"/>
          <w:szCs w:val="20"/>
        </w:rPr>
        <w:t>PŚZ.272.1</w:t>
      </w:r>
      <w:r w:rsidR="00AF6ACB">
        <w:rPr>
          <w:rFonts w:ascii="Tahoma" w:hAnsi="Tahoma" w:cs="Tahoma"/>
          <w:b/>
          <w:bCs/>
          <w:i/>
          <w:iCs/>
          <w:kern w:val="2"/>
          <w:sz w:val="20"/>
          <w:szCs w:val="20"/>
        </w:rPr>
        <w:t>5</w:t>
      </w:r>
      <w:r>
        <w:rPr>
          <w:rFonts w:ascii="Tahoma" w:hAnsi="Tahoma" w:cs="Tahoma"/>
          <w:b/>
          <w:bCs/>
          <w:i/>
          <w:iCs/>
          <w:kern w:val="2"/>
          <w:sz w:val="20"/>
          <w:szCs w:val="20"/>
        </w:rPr>
        <w:t>.201</w:t>
      </w:r>
      <w:r w:rsidR="00370D24">
        <w:rPr>
          <w:rFonts w:ascii="Tahoma" w:hAnsi="Tahoma" w:cs="Tahoma"/>
          <w:b/>
          <w:bCs/>
          <w:i/>
          <w:iCs/>
          <w:kern w:val="2"/>
          <w:sz w:val="20"/>
          <w:szCs w:val="20"/>
        </w:rPr>
        <w:t>8</w:t>
      </w:r>
    </w:p>
    <w:p w:rsidR="005A6D24" w:rsidRPr="00DA01D1" w:rsidRDefault="005A6D24" w:rsidP="00DA01D1">
      <w:pPr>
        <w:pStyle w:val="Tekstpodstawowy31"/>
        <w:ind w:left="720" w:right="283" w:hanging="720"/>
        <w:jc w:val="center"/>
        <w:rPr>
          <w:rFonts w:ascii="Tahoma" w:hAnsi="Tahoma" w:cs="Tahoma"/>
          <w:b/>
          <w:bCs/>
          <w:i/>
          <w:iCs/>
          <w:sz w:val="20"/>
          <w:szCs w:val="20"/>
          <w:u w:val="single"/>
        </w:rPr>
      </w:pPr>
      <w:r w:rsidRPr="00DA01D1">
        <w:rPr>
          <w:rFonts w:ascii="Tahoma" w:hAnsi="Tahoma" w:cs="Tahoma"/>
          <w:b/>
          <w:bCs/>
          <w:i/>
          <w:iCs/>
          <w:sz w:val="20"/>
          <w:szCs w:val="20"/>
          <w:u w:val="single"/>
        </w:rPr>
        <w:t xml:space="preserve">Nie otwierać przed dniem </w:t>
      </w:r>
      <w:r w:rsidR="00A66BEF">
        <w:rPr>
          <w:rFonts w:ascii="Tahoma" w:hAnsi="Tahoma" w:cs="Tahoma"/>
          <w:b/>
          <w:bCs/>
          <w:i/>
          <w:iCs/>
          <w:sz w:val="20"/>
          <w:szCs w:val="20"/>
          <w:u w:val="single"/>
        </w:rPr>
        <w:t>20</w:t>
      </w:r>
      <w:r>
        <w:rPr>
          <w:rFonts w:ascii="Tahoma" w:hAnsi="Tahoma" w:cs="Tahoma"/>
          <w:b/>
          <w:bCs/>
          <w:i/>
          <w:iCs/>
          <w:sz w:val="20"/>
          <w:szCs w:val="20"/>
          <w:u w:val="single"/>
        </w:rPr>
        <w:t>.</w:t>
      </w:r>
      <w:r w:rsidR="00AF6ACB">
        <w:rPr>
          <w:rFonts w:ascii="Tahoma" w:hAnsi="Tahoma" w:cs="Tahoma"/>
          <w:b/>
          <w:bCs/>
          <w:i/>
          <w:iCs/>
          <w:sz w:val="20"/>
          <w:szCs w:val="20"/>
          <w:u w:val="single"/>
        </w:rPr>
        <w:t>08</w:t>
      </w:r>
      <w:r>
        <w:rPr>
          <w:rFonts w:ascii="Tahoma" w:hAnsi="Tahoma" w:cs="Tahoma"/>
          <w:b/>
          <w:bCs/>
          <w:i/>
          <w:iCs/>
          <w:sz w:val="20"/>
          <w:szCs w:val="20"/>
          <w:u w:val="single"/>
        </w:rPr>
        <w:t>.201</w:t>
      </w:r>
      <w:r w:rsidR="002D4E6D">
        <w:rPr>
          <w:rFonts w:ascii="Tahoma" w:hAnsi="Tahoma" w:cs="Tahoma"/>
          <w:b/>
          <w:bCs/>
          <w:i/>
          <w:iCs/>
          <w:sz w:val="20"/>
          <w:szCs w:val="20"/>
          <w:u w:val="single"/>
        </w:rPr>
        <w:t>8</w:t>
      </w:r>
      <w:r>
        <w:rPr>
          <w:rFonts w:ascii="Tahoma" w:hAnsi="Tahoma" w:cs="Tahoma"/>
          <w:b/>
          <w:bCs/>
          <w:i/>
          <w:iCs/>
          <w:sz w:val="20"/>
          <w:szCs w:val="20"/>
          <w:u w:val="single"/>
        </w:rPr>
        <w:t xml:space="preserve"> </w:t>
      </w:r>
      <w:r w:rsidRPr="00DA01D1">
        <w:rPr>
          <w:rFonts w:ascii="Tahoma" w:hAnsi="Tahoma" w:cs="Tahoma"/>
          <w:b/>
          <w:bCs/>
          <w:i/>
          <w:iCs/>
          <w:sz w:val="20"/>
          <w:szCs w:val="20"/>
          <w:u w:val="single"/>
        </w:rPr>
        <w:t xml:space="preserve">r., godz. </w:t>
      </w:r>
      <w:r w:rsidR="00725C16">
        <w:rPr>
          <w:rFonts w:ascii="Tahoma" w:hAnsi="Tahoma" w:cs="Tahoma"/>
          <w:b/>
          <w:bCs/>
          <w:i/>
          <w:iCs/>
          <w:sz w:val="20"/>
          <w:szCs w:val="20"/>
          <w:u w:val="single"/>
        </w:rPr>
        <w:t>11.15</w:t>
      </w:r>
    </w:p>
    <w:p w:rsidR="005A6D24" w:rsidRPr="00DA01D1" w:rsidRDefault="005A6D24" w:rsidP="00DA01D1">
      <w:pPr>
        <w:autoSpaceDE w:val="0"/>
        <w:autoSpaceDN w:val="0"/>
        <w:adjustRightInd w:val="0"/>
        <w:spacing w:line="360" w:lineRule="auto"/>
        <w:rPr>
          <w:rFonts w:ascii="Tahoma" w:hAnsi="Tahoma" w:cs="Tahoma"/>
          <w:sz w:val="20"/>
          <w:szCs w:val="20"/>
        </w:rPr>
      </w:pPr>
    </w:p>
    <w:p w:rsidR="005A6D24" w:rsidRPr="00DA01D1" w:rsidRDefault="005A6D24" w:rsidP="00DA01D1">
      <w:pPr>
        <w:autoSpaceDE w:val="0"/>
        <w:autoSpaceDN w:val="0"/>
        <w:adjustRightInd w:val="0"/>
        <w:spacing w:line="360" w:lineRule="auto"/>
        <w:rPr>
          <w:rFonts w:ascii="Tahoma" w:hAnsi="Tahoma" w:cs="Tahoma"/>
          <w:b/>
          <w:bCs/>
          <w:sz w:val="20"/>
          <w:szCs w:val="20"/>
        </w:rPr>
      </w:pPr>
      <w:r w:rsidRPr="00DA01D1">
        <w:rPr>
          <w:rFonts w:ascii="Tahoma" w:hAnsi="Tahoma" w:cs="Tahoma"/>
          <w:b/>
          <w:bCs/>
          <w:sz w:val="20"/>
          <w:szCs w:val="20"/>
        </w:rPr>
        <w:t>1</w:t>
      </w:r>
      <w:r>
        <w:rPr>
          <w:rFonts w:ascii="Tahoma" w:hAnsi="Tahoma" w:cs="Tahoma"/>
          <w:b/>
          <w:bCs/>
          <w:sz w:val="20"/>
          <w:szCs w:val="20"/>
        </w:rPr>
        <w:t>2</w:t>
      </w:r>
      <w:r w:rsidRPr="00DA01D1">
        <w:rPr>
          <w:rFonts w:ascii="Tahoma" w:hAnsi="Tahoma" w:cs="Tahoma"/>
          <w:b/>
          <w:bCs/>
          <w:sz w:val="20"/>
          <w:szCs w:val="20"/>
        </w:rPr>
        <w:t>.3. Zmiany lub wycofanie złożonej oferty</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Wykonawca może wprowadzić zmiany lub wycofać złożoną przez siebie ofertę.</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lub wycofanie złożonej oferty są skuteczne tylko wówczas, gdy zostały dokonane przed upływem terminu składania ofert.</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zmiany, poprawki lub modyfikacje złożonej oferty muszą być złożone w miejscu i według zasad obowiązujących przy składaniu oferty. Odpowiednio opisane koperty (paczki) zawierające zmiany należy dodatkowo opatrzyć dopiskiem "ZMIANA".</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w przypadku złożenia kilku zmian kopertę (paczkę) każdej kolejnej zmiany należy dodatkowo opatrzyć napisem „zmiana nr .....”.</w:t>
      </w:r>
    </w:p>
    <w:p w:rsidR="005A6D24" w:rsidRPr="00DA01D1" w:rsidRDefault="005A6D24" w:rsidP="00DA01D1">
      <w:pPr>
        <w:numPr>
          <w:ilvl w:val="0"/>
          <w:numId w:val="10"/>
        </w:numPr>
        <w:autoSpaceDE w:val="0"/>
        <w:autoSpaceDN w:val="0"/>
        <w:adjustRightInd w:val="0"/>
        <w:spacing w:line="360" w:lineRule="auto"/>
        <w:rPr>
          <w:rFonts w:ascii="Tahoma" w:hAnsi="Tahoma" w:cs="Tahoma"/>
          <w:sz w:val="20"/>
          <w:szCs w:val="20"/>
        </w:rPr>
      </w:pPr>
      <w:r w:rsidRPr="00DA01D1">
        <w:rPr>
          <w:rFonts w:ascii="Tahoma" w:hAnsi="Tahoma" w:cs="Tahoma"/>
          <w:sz w:val="20"/>
          <w:szCs w:val="20"/>
        </w:rPr>
        <w:t xml:space="preserve">wycofanie złożonej oferty następuje poprzez </w:t>
      </w:r>
      <w:r w:rsidRPr="00DA01D1">
        <w:rPr>
          <w:rFonts w:ascii="Tahoma" w:hAnsi="Tahoma" w:cs="Tahoma"/>
          <w:b/>
          <w:bCs/>
          <w:sz w:val="20"/>
          <w:szCs w:val="20"/>
          <w:u w:val="single"/>
        </w:rPr>
        <w:t>złożenie pisemnego powiadomienia</w:t>
      </w:r>
      <w:r w:rsidRPr="00DA01D1">
        <w:rPr>
          <w:rFonts w:ascii="Tahoma" w:hAnsi="Tahoma" w:cs="Tahoma"/>
          <w:sz w:val="20"/>
          <w:szCs w:val="20"/>
        </w:rPr>
        <w:t xml:space="preserve"> podpisanego przez umocowanego na piśmie przedstawiciela Wykonawcy. Wycofanie należy złożyć w miejscu i według zasad obowiązujących przy składaniu oferty. Odpowiednio opisaną kopertę (paczkę) zawierającą powiadomienie należy dodatkowo opatrzyć dopiskiem "WYCOFANIE".</w:t>
      </w:r>
    </w:p>
    <w:p w:rsidR="005A6D24" w:rsidRDefault="005A6D24" w:rsidP="00BF4C78">
      <w:pPr>
        <w:spacing w:line="360" w:lineRule="auto"/>
        <w:ind w:right="-1"/>
        <w:jc w:val="both"/>
        <w:rPr>
          <w:rStyle w:val="tekstdokbold"/>
          <w:rFonts w:ascii="Tahoma" w:hAnsi="Tahoma" w:cs="Tahoma"/>
          <w:sz w:val="20"/>
          <w:szCs w:val="20"/>
        </w:rPr>
      </w:pPr>
    </w:p>
    <w:p w:rsidR="00EC66C3" w:rsidRDefault="00203838" w:rsidP="00EC66C3">
      <w:pPr>
        <w:spacing w:line="360" w:lineRule="auto"/>
        <w:ind w:left="567" w:hanging="567"/>
        <w:jc w:val="both"/>
        <w:rPr>
          <w:rFonts w:ascii="Tahoma" w:hAnsi="Tahoma" w:cs="Tahoma"/>
          <w:sz w:val="20"/>
          <w:szCs w:val="20"/>
        </w:rPr>
      </w:pPr>
      <w:r w:rsidRPr="00203838">
        <w:rPr>
          <w:lang w:val="pl-PL"/>
        </w:rPr>
        <w:pict>
          <v:shape id="_x0000_s1037" type="#_x0000_t202" style="position:absolute;left:0;text-align:left;margin-left:0;margin-top:0;width:459pt;height:26.05pt;z-index:251650560" fillcolor="#ddd">
            <v:textbox style="mso-fit-shape-to-text:t">
              <w:txbxContent>
                <w:p w:rsidR="00331869" w:rsidRPr="004C72EB" w:rsidRDefault="00331869" w:rsidP="00BF4C78">
                  <w:pPr>
                    <w:spacing w:line="360" w:lineRule="auto"/>
                    <w:ind w:right="-1"/>
                    <w:jc w:val="both"/>
                    <w:rPr>
                      <w:rFonts w:ascii="Tahoma" w:hAnsi="Tahoma" w:cs="Tahoma"/>
                      <w:b/>
                      <w:bCs/>
                      <w:sz w:val="20"/>
                      <w:szCs w:val="20"/>
                    </w:rPr>
                  </w:pPr>
                  <w:r w:rsidRPr="00BF4C78">
                    <w:rPr>
                      <w:rStyle w:val="tekstdokbold"/>
                      <w:rFonts w:ascii="Tahoma" w:hAnsi="Tahoma" w:cs="Tahoma"/>
                      <w:sz w:val="20"/>
                      <w:szCs w:val="20"/>
                    </w:rPr>
                    <w:t>1</w:t>
                  </w:r>
                  <w:r>
                    <w:rPr>
                      <w:rStyle w:val="tekstdokbold"/>
                      <w:rFonts w:ascii="Tahoma" w:hAnsi="Tahoma" w:cs="Tahoma"/>
                      <w:sz w:val="20"/>
                      <w:szCs w:val="20"/>
                    </w:rPr>
                    <w:t>3</w:t>
                  </w:r>
                  <w:r w:rsidRPr="00BF4C78">
                    <w:rPr>
                      <w:rStyle w:val="tekstdokbold"/>
                      <w:rFonts w:ascii="Tahoma" w:hAnsi="Tahoma" w:cs="Tahoma"/>
                      <w:sz w:val="20"/>
                      <w:szCs w:val="20"/>
                    </w:rPr>
                    <w:t>. OPIS SPOSOBU OBLICZENIA CENY OFERTY</w:t>
                  </w:r>
                </w:p>
              </w:txbxContent>
            </v:textbox>
            <w10:wrap type="square"/>
          </v:shape>
        </w:pict>
      </w:r>
      <w:r w:rsidR="005A6D24" w:rsidRPr="00BF4C78">
        <w:rPr>
          <w:rFonts w:ascii="Tahoma" w:hAnsi="Tahoma" w:cs="Tahoma"/>
          <w:sz w:val="20"/>
          <w:szCs w:val="20"/>
        </w:rPr>
        <w:t>1</w:t>
      </w:r>
      <w:r w:rsidR="005A6D24">
        <w:rPr>
          <w:rFonts w:ascii="Tahoma" w:hAnsi="Tahoma" w:cs="Tahoma"/>
          <w:sz w:val="20"/>
          <w:szCs w:val="20"/>
        </w:rPr>
        <w:t>3</w:t>
      </w:r>
      <w:r w:rsidR="005A6D24" w:rsidRPr="00BF4C78">
        <w:rPr>
          <w:rFonts w:ascii="Tahoma" w:hAnsi="Tahoma" w:cs="Tahoma"/>
          <w:sz w:val="20"/>
          <w:szCs w:val="20"/>
        </w:rPr>
        <w:t xml:space="preserve">.1. Wykonawca określi cenę ryczałtową przedmiotu zamówienia, która obejmować będzie wykonanie przedmiotu zamówienia na warunkach określonych w Specyfikacji Istotnych Warunków Zamówienia. </w:t>
      </w:r>
    </w:p>
    <w:p w:rsidR="00EC66C3" w:rsidRPr="00C93BBA" w:rsidRDefault="005A6D24" w:rsidP="00EC66C3">
      <w:pPr>
        <w:spacing w:line="360" w:lineRule="auto"/>
        <w:ind w:left="567" w:hanging="567"/>
        <w:jc w:val="both"/>
        <w:rPr>
          <w:rFonts w:ascii="Tahoma" w:hAnsi="Tahoma" w:cs="Tahoma"/>
          <w:sz w:val="20"/>
          <w:szCs w:val="20"/>
        </w:rPr>
      </w:pPr>
      <w:r w:rsidRPr="00BF4C78">
        <w:rPr>
          <w:rFonts w:ascii="Tahoma" w:hAnsi="Tahoma" w:cs="Tahoma"/>
          <w:sz w:val="20"/>
          <w:szCs w:val="20"/>
        </w:rPr>
        <w:t>1</w:t>
      </w:r>
      <w:r>
        <w:rPr>
          <w:rFonts w:ascii="Tahoma" w:hAnsi="Tahoma" w:cs="Tahoma"/>
          <w:sz w:val="20"/>
          <w:szCs w:val="20"/>
        </w:rPr>
        <w:t>3</w:t>
      </w:r>
      <w:r w:rsidRPr="00BF4C78">
        <w:rPr>
          <w:rFonts w:ascii="Tahoma" w:hAnsi="Tahoma" w:cs="Tahoma"/>
          <w:sz w:val="20"/>
          <w:szCs w:val="20"/>
        </w:rPr>
        <w:t>. 2. Przedstawiona w ofercie cena będzie ceną kompletną, jednoznaczną i ostateczną, uwzględniającą ewentualne rabaty i upusty (nie dopuszcza</w:t>
      </w:r>
      <w:r w:rsidR="00EC66C3">
        <w:rPr>
          <w:rFonts w:ascii="Tahoma" w:hAnsi="Tahoma" w:cs="Tahoma"/>
          <w:sz w:val="20"/>
          <w:szCs w:val="20"/>
        </w:rPr>
        <w:t xml:space="preserve"> się rabatów rzeczowych).</w:t>
      </w:r>
      <w:r w:rsidR="00EC66C3" w:rsidRPr="00EC66C3">
        <w:rPr>
          <w:rFonts w:ascii="Tahoma" w:hAnsi="Tahoma" w:cs="Tahoma"/>
          <w:sz w:val="20"/>
          <w:szCs w:val="20"/>
        </w:rPr>
        <w:t xml:space="preserve"> </w:t>
      </w:r>
      <w:r w:rsidR="00EC66C3" w:rsidRPr="00C93BBA">
        <w:rPr>
          <w:rFonts w:ascii="Tahoma" w:hAnsi="Tahoma" w:cs="Tahoma"/>
          <w:sz w:val="20"/>
          <w:szCs w:val="20"/>
        </w:rPr>
        <w:t>W ofercie należy uwzględnić:</w:t>
      </w:r>
    </w:p>
    <w:p w:rsidR="001E1879" w:rsidRDefault="00EC66C3" w:rsidP="00EC66C3">
      <w:pPr>
        <w:tabs>
          <w:tab w:val="num" w:pos="720"/>
        </w:tabs>
        <w:spacing w:line="360" w:lineRule="auto"/>
        <w:ind w:left="720"/>
        <w:jc w:val="both"/>
        <w:rPr>
          <w:rFonts w:ascii="Tahoma" w:hAnsi="Tahoma" w:cs="Tahoma"/>
          <w:sz w:val="20"/>
          <w:szCs w:val="20"/>
          <w:u w:val="single"/>
        </w:rPr>
      </w:pPr>
      <w:r w:rsidRPr="00CB0AE6">
        <w:rPr>
          <w:rFonts w:ascii="Tahoma" w:hAnsi="Tahoma" w:cs="Tahoma"/>
          <w:sz w:val="20"/>
          <w:szCs w:val="20"/>
          <w:u w:val="single"/>
        </w:rPr>
        <w:t xml:space="preserve">- oprocentowanie kredytu wyrażone stawką WIBOR </w:t>
      </w:r>
      <w:smartTag w:uri="urn:schemas-microsoft-com:office:smarttags" w:element="metricconverter">
        <w:smartTagPr>
          <w:attr w:name="ProductID" w:val="1 M"/>
        </w:smartTagPr>
        <w:r w:rsidRPr="00CB0AE6">
          <w:rPr>
            <w:rFonts w:ascii="Tahoma" w:hAnsi="Tahoma" w:cs="Tahoma"/>
            <w:sz w:val="20"/>
            <w:szCs w:val="20"/>
            <w:u w:val="single"/>
          </w:rPr>
          <w:t>1 M</w:t>
        </w:r>
      </w:smartTag>
      <w:r w:rsidRPr="00CB0AE6">
        <w:rPr>
          <w:rFonts w:ascii="Tahoma" w:hAnsi="Tahoma" w:cs="Tahoma"/>
          <w:sz w:val="20"/>
          <w:szCs w:val="20"/>
          <w:u w:val="single"/>
        </w:rPr>
        <w:t xml:space="preserve"> + marża</w:t>
      </w:r>
      <w:r w:rsidR="00D102AF">
        <w:rPr>
          <w:rFonts w:ascii="Tahoma" w:hAnsi="Tahoma" w:cs="Tahoma"/>
          <w:sz w:val="20"/>
          <w:szCs w:val="20"/>
          <w:u w:val="single"/>
        </w:rPr>
        <w:t xml:space="preserve">. </w:t>
      </w:r>
    </w:p>
    <w:p w:rsidR="00EC66C3" w:rsidRPr="001E1879" w:rsidRDefault="001E1879" w:rsidP="00EC66C3">
      <w:pPr>
        <w:tabs>
          <w:tab w:val="num" w:pos="720"/>
        </w:tabs>
        <w:spacing w:line="360" w:lineRule="auto"/>
        <w:ind w:left="720"/>
        <w:jc w:val="both"/>
        <w:rPr>
          <w:rFonts w:ascii="Tahoma" w:hAnsi="Tahoma" w:cs="Tahoma"/>
          <w:b/>
          <w:sz w:val="20"/>
          <w:szCs w:val="20"/>
        </w:rPr>
      </w:pPr>
      <w:r w:rsidRPr="001E1879">
        <w:rPr>
          <w:rFonts w:ascii="Tahoma" w:hAnsi="Tahoma" w:cs="Tahoma"/>
          <w:b/>
          <w:sz w:val="20"/>
          <w:szCs w:val="20"/>
        </w:rPr>
        <w:t>Stawkę WIBOR 1 M nale</w:t>
      </w:r>
      <w:r w:rsidR="00331869">
        <w:rPr>
          <w:rFonts w:ascii="Tahoma" w:hAnsi="Tahoma" w:cs="Tahoma"/>
          <w:b/>
          <w:sz w:val="20"/>
          <w:szCs w:val="20"/>
        </w:rPr>
        <w:t>ż</w:t>
      </w:r>
      <w:r w:rsidRPr="001E1879">
        <w:rPr>
          <w:rFonts w:ascii="Tahoma" w:hAnsi="Tahoma" w:cs="Tahoma"/>
          <w:b/>
          <w:sz w:val="20"/>
          <w:szCs w:val="20"/>
        </w:rPr>
        <w:t xml:space="preserve">y przyjąć z dnia ogłoszenia o zamówieniu tj.z dn. </w:t>
      </w:r>
      <w:r w:rsidR="00331869">
        <w:rPr>
          <w:rFonts w:ascii="Tahoma" w:hAnsi="Tahoma" w:cs="Tahoma"/>
          <w:b/>
          <w:sz w:val="20"/>
          <w:szCs w:val="20"/>
        </w:rPr>
        <w:t>01.08</w:t>
      </w:r>
      <w:r w:rsidRPr="001E1879">
        <w:rPr>
          <w:rFonts w:ascii="Tahoma" w:hAnsi="Tahoma" w:cs="Tahoma"/>
          <w:b/>
          <w:sz w:val="20"/>
          <w:szCs w:val="20"/>
        </w:rPr>
        <w:t>.2018 r.</w:t>
      </w:r>
    </w:p>
    <w:p w:rsidR="005A6D24" w:rsidRPr="00BF4C78" w:rsidRDefault="005A6D24" w:rsidP="00BF4C78">
      <w:pPr>
        <w:pStyle w:val="rozdzia"/>
        <w:spacing w:line="360" w:lineRule="auto"/>
        <w:ind w:left="709" w:right="-1" w:hanging="709"/>
        <w:rPr>
          <w:rFonts w:ascii="Tahoma" w:hAnsi="Tahoma" w:cs="Tahoma"/>
          <w:b w:val="0"/>
          <w:bCs w:val="0"/>
        </w:rPr>
      </w:pPr>
      <w:r w:rsidRPr="00BF4C78">
        <w:rPr>
          <w:rFonts w:ascii="Tahoma" w:hAnsi="Tahoma" w:cs="Tahoma"/>
          <w:b w:val="0"/>
          <w:bCs w:val="0"/>
        </w:rPr>
        <w:t>1</w:t>
      </w:r>
      <w:r>
        <w:rPr>
          <w:rFonts w:ascii="Tahoma" w:hAnsi="Tahoma" w:cs="Tahoma"/>
          <w:b w:val="0"/>
          <w:bCs w:val="0"/>
        </w:rPr>
        <w:t>3.3</w:t>
      </w:r>
      <w:r w:rsidRPr="00BF4C78">
        <w:rPr>
          <w:rFonts w:ascii="Tahoma" w:hAnsi="Tahoma" w:cs="Tahoma"/>
          <w:b w:val="0"/>
          <w:bCs w:val="0"/>
        </w:rPr>
        <w:t xml:space="preserve">. </w:t>
      </w:r>
      <w:r w:rsidRPr="00BF4C78">
        <w:rPr>
          <w:rFonts w:ascii="Tahoma" w:hAnsi="Tahoma" w:cs="Tahoma"/>
          <w:b w:val="0"/>
          <w:bCs w:val="0"/>
        </w:rPr>
        <w:tab/>
        <w:t xml:space="preserve">Cena oferty powinna być wyrażona w złotych polskich (PLN) z dokładnością do dwóch miejsc po przecinku. </w:t>
      </w:r>
    </w:p>
    <w:p w:rsidR="005A6D24" w:rsidRPr="00BF4C78" w:rsidRDefault="005A6D24" w:rsidP="00BF4C78">
      <w:pPr>
        <w:tabs>
          <w:tab w:val="left" w:pos="-3119"/>
        </w:tabs>
        <w:spacing w:line="360" w:lineRule="auto"/>
        <w:ind w:left="600" w:hanging="600"/>
        <w:jc w:val="both"/>
        <w:rPr>
          <w:rFonts w:ascii="Tahoma" w:hAnsi="Tahoma" w:cs="Tahoma"/>
          <w:b/>
          <w:bCs/>
          <w:sz w:val="20"/>
          <w:szCs w:val="20"/>
        </w:rPr>
      </w:pPr>
    </w:p>
    <w:p w:rsidR="005A6D24" w:rsidRPr="00BF4C78" w:rsidRDefault="00203838" w:rsidP="00BF4C78">
      <w:pPr>
        <w:tabs>
          <w:tab w:val="left" w:pos="-3119"/>
        </w:tabs>
        <w:spacing w:line="360" w:lineRule="auto"/>
        <w:ind w:left="600" w:hanging="600"/>
        <w:jc w:val="both"/>
        <w:rPr>
          <w:rFonts w:ascii="Tahoma" w:hAnsi="Tahoma" w:cs="Tahoma"/>
          <w:b/>
          <w:bCs/>
          <w:color w:val="000000"/>
          <w:sz w:val="20"/>
          <w:szCs w:val="20"/>
        </w:rPr>
      </w:pPr>
      <w:r w:rsidRPr="00203838">
        <w:rPr>
          <w:lang w:val="pl-PL"/>
        </w:rPr>
        <w:pict>
          <v:shape id="_x0000_s1038" type="#_x0000_t202" style="position:absolute;left:0;text-align:left;margin-left:0;margin-top:16.1pt;width:446.2pt;height:44.15pt;z-index:251652608" fillcolor="#ddd">
            <v:textbox style="mso-fit-shape-to-text:t">
              <w:txbxContent>
                <w:p w:rsidR="00331869" w:rsidRPr="00D76982" w:rsidRDefault="00331869" w:rsidP="00BF4C78">
                  <w:pPr>
                    <w:autoSpaceDE w:val="0"/>
                    <w:autoSpaceDN w:val="0"/>
                    <w:adjustRightInd w:val="0"/>
                    <w:spacing w:line="360" w:lineRule="auto"/>
                    <w:jc w:val="both"/>
                    <w:rPr>
                      <w:rFonts w:ascii="Tahoma" w:hAnsi="Tahoma" w:cs="Tahoma"/>
                      <w:b/>
                      <w:bCs/>
                      <w:color w:val="000000"/>
                      <w:sz w:val="20"/>
                      <w:szCs w:val="20"/>
                    </w:rPr>
                  </w:pPr>
                  <w:r w:rsidRPr="00BF4C78">
                    <w:rPr>
                      <w:rFonts w:ascii="Tahoma" w:hAnsi="Tahoma" w:cs="Tahoma"/>
                      <w:b/>
                      <w:bCs/>
                      <w:color w:val="000000"/>
                      <w:sz w:val="20"/>
                      <w:szCs w:val="20"/>
                    </w:rPr>
                    <w:t>1</w:t>
                  </w:r>
                  <w:r>
                    <w:rPr>
                      <w:rFonts w:ascii="Tahoma" w:hAnsi="Tahoma" w:cs="Tahoma"/>
                      <w:b/>
                      <w:bCs/>
                      <w:color w:val="000000"/>
                      <w:sz w:val="20"/>
                      <w:szCs w:val="20"/>
                    </w:rPr>
                    <w:t>4</w:t>
                  </w:r>
                  <w:r w:rsidRPr="00BF4C78">
                    <w:rPr>
                      <w:rFonts w:ascii="Tahoma" w:hAnsi="Tahoma" w:cs="Tahoma"/>
                      <w:b/>
                      <w:bCs/>
                      <w:color w:val="000000"/>
                      <w:sz w:val="20"/>
                      <w:szCs w:val="20"/>
                    </w:rPr>
                    <w:t>. DZIAŁANIA POPRZEDZAJACE OCENĘ OFERT</w:t>
                  </w:r>
                </w:p>
              </w:txbxContent>
            </v:textbox>
            <w10:wrap type="square"/>
          </v:shape>
        </w:pic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 xml:space="preserve">14.1. Niezwłocznie po upływie terminu otwarcia ofert Zamawiający zamieści na swojej  stronie : internetowej </w:t>
      </w:r>
      <w:hyperlink r:id="rId15" w:history="1">
        <w:r w:rsidR="00EE24BF" w:rsidRPr="00885222">
          <w:rPr>
            <w:rStyle w:val="Hipercze"/>
            <w:rFonts w:ascii="Tahoma" w:hAnsi="Tahoma" w:cs="Tahoma"/>
            <w:sz w:val="20"/>
            <w:szCs w:val="20"/>
          </w:rPr>
          <w:t>http://bip.splidzbark.warmia.mazury.pl/</w:t>
        </w:r>
      </w:hyperlink>
      <w:r w:rsidR="00EE24BF" w:rsidRPr="009C2EF0">
        <w:rPr>
          <w:rFonts w:ascii="Tahoma" w:hAnsi="Tahoma" w:cs="Tahoma"/>
          <w:color w:val="000000"/>
          <w:sz w:val="20"/>
          <w:szCs w:val="20"/>
        </w:rPr>
        <w:t xml:space="preserve"> </w:t>
      </w:r>
      <w:r w:rsidRPr="009C2EF0">
        <w:rPr>
          <w:rFonts w:ascii="Tahoma" w:hAnsi="Tahoma" w:cs="Tahoma"/>
          <w:color w:val="000000"/>
          <w:sz w:val="20"/>
          <w:szCs w:val="20"/>
        </w:rPr>
        <w:t xml:space="preserve">  ; (zakładka Zamówienia Publiczne) informacje dotyczące: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Kwoty jaką zamierza przeznaczyć na sfinansowanie zamówienia</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Nazw (firm) oraz adresów Wykonawców, którzy złożyli oferty w terminie;</w:t>
      </w:r>
    </w:p>
    <w:p w:rsidR="005A6D24" w:rsidRPr="009C2EF0" w:rsidRDefault="005A6D24" w:rsidP="00BF4C78">
      <w:pPr>
        <w:numPr>
          <w:ilvl w:val="0"/>
          <w:numId w:val="11"/>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Ceny, terminu wykonania zamówienia, okresu gwarancji i warunków płatności.</w:t>
      </w:r>
    </w:p>
    <w:p w:rsidR="005A6D24" w:rsidRPr="009C2EF0" w:rsidRDefault="005A6D24" w:rsidP="00BF4C78">
      <w:p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1</w:t>
      </w:r>
      <w:r>
        <w:rPr>
          <w:rFonts w:ascii="Tahoma" w:hAnsi="Tahoma" w:cs="Tahoma"/>
          <w:color w:val="000000"/>
          <w:sz w:val="20"/>
          <w:szCs w:val="20"/>
        </w:rPr>
        <w:t>4</w:t>
      </w:r>
      <w:r w:rsidRPr="009C2EF0">
        <w:rPr>
          <w:rFonts w:ascii="Tahoma" w:hAnsi="Tahoma" w:cs="Tahoma"/>
          <w:color w:val="000000"/>
          <w:sz w:val="20"/>
          <w:szCs w:val="20"/>
        </w:rPr>
        <w:t>.2 Zamawiający poprawi w ofercie: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pisarskie,</w:t>
      </w:r>
    </w:p>
    <w:p w:rsidR="005A6D24" w:rsidRPr="009C2EF0" w:rsidRDefault="005A6D24" w:rsidP="00BF4C78">
      <w:pPr>
        <w:numPr>
          <w:ilvl w:val="0"/>
          <w:numId w:val="12"/>
        </w:numPr>
        <w:autoSpaceDE w:val="0"/>
        <w:autoSpaceDN w:val="0"/>
        <w:adjustRightInd w:val="0"/>
        <w:spacing w:line="360" w:lineRule="auto"/>
        <w:rPr>
          <w:rFonts w:ascii="Tahoma" w:hAnsi="Tahoma" w:cs="Tahoma"/>
          <w:color w:val="000000"/>
          <w:sz w:val="20"/>
          <w:szCs w:val="20"/>
        </w:rPr>
      </w:pPr>
      <w:r w:rsidRPr="009C2EF0">
        <w:rPr>
          <w:rFonts w:ascii="Tahoma" w:hAnsi="Tahoma" w:cs="Tahoma"/>
          <w:color w:val="000000"/>
          <w:sz w:val="20"/>
          <w:szCs w:val="20"/>
        </w:rPr>
        <w:t>oczywiste omyłki rachunkowe, z uwzględnieniem konsekwencji rachunkowych dokonanych poprawek,</w:t>
      </w:r>
    </w:p>
    <w:p w:rsidR="005A6D24" w:rsidRPr="009C2EF0" w:rsidRDefault="00203838" w:rsidP="00BF4C78">
      <w:pPr>
        <w:numPr>
          <w:ilvl w:val="0"/>
          <w:numId w:val="12"/>
        </w:numPr>
        <w:autoSpaceDE w:val="0"/>
        <w:autoSpaceDN w:val="0"/>
        <w:adjustRightInd w:val="0"/>
        <w:spacing w:line="360" w:lineRule="auto"/>
        <w:rPr>
          <w:rFonts w:ascii="Tahoma" w:hAnsi="Tahoma" w:cs="Tahoma"/>
          <w:color w:val="000000"/>
          <w:sz w:val="20"/>
          <w:szCs w:val="20"/>
        </w:rPr>
      </w:pPr>
      <w:r w:rsidRPr="00203838">
        <w:rPr>
          <w:lang w:val="pl-PL"/>
        </w:rPr>
        <w:pict>
          <v:shape id="_x0000_s1039" type="#_x0000_t202" style="position:absolute;left:0;text-align:left;margin-left:-9pt;margin-top:63.4pt;width:459pt;height:26.05pt;z-index:251666944" fillcolor="silver">
            <v:textbox style="mso-fit-shape-to-text:t">
              <w:txbxContent>
                <w:p w:rsidR="00331869" w:rsidRPr="009A1A9D" w:rsidRDefault="00331869" w:rsidP="00ED6F86">
                  <w:pPr>
                    <w:autoSpaceDE w:val="0"/>
                    <w:autoSpaceDN w:val="0"/>
                    <w:adjustRightInd w:val="0"/>
                    <w:spacing w:line="360" w:lineRule="auto"/>
                    <w:ind w:left="360"/>
                    <w:jc w:val="both"/>
                    <w:rPr>
                      <w:rFonts w:ascii="Tahoma" w:hAnsi="Tahoma" w:cs="Tahoma"/>
                      <w:b/>
                      <w:bCs/>
                      <w:color w:val="000000"/>
                      <w:sz w:val="20"/>
                      <w:szCs w:val="20"/>
                    </w:rPr>
                  </w:pPr>
                  <w:r w:rsidRPr="00ED6F86">
                    <w:rPr>
                      <w:rFonts w:ascii="Tahoma" w:hAnsi="Tahoma" w:cs="Tahoma"/>
                      <w:b/>
                      <w:bCs/>
                      <w:color w:val="000000"/>
                      <w:sz w:val="20"/>
                      <w:szCs w:val="20"/>
                    </w:rPr>
                    <w:t>1</w:t>
                  </w:r>
                  <w:r>
                    <w:rPr>
                      <w:rFonts w:ascii="Tahoma" w:hAnsi="Tahoma" w:cs="Tahoma"/>
                      <w:b/>
                      <w:bCs/>
                      <w:color w:val="000000"/>
                      <w:sz w:val="20"/>
                      <w:szCs w:val="20"/>
                    </w:rPr>
                    <w:t>5</w:t>
                  </w:r>
                  <w:r w:rsidRPr="00ED6F86">
                    <w:rPr>
                      <w:rFonts w:ascii="Tahoma" w:hAnsi="Tahoma" w:cs="Tahoma"/>
                      <w:b/>
                      <w:bCs/>
                      <w:color w:val="000000"/>
                      <w:sz w:val="20"/>
                      <w:szCs w:val="20"/>
                    </w:rPr>
                    <w:t>. WADIUM</w:t>
                  </w:r>
                </w:p>
              </w:txbxContent>
            </v:textbox>
            <w10:wrap type="square"/>
          </v:shape>
        </w:pict>
      </w:r>
      <w:r w:rsidR="005A6D24" w:rsidRPr="009C2EF0">
        <w:rPr>
          <w:rFonts w:ascii="Tahoma" w:hAnsi="Tahoma" w:cs="Tahoma"/>
          <w:color w:val="000000"/>
          <w:sz w:val="20"/>
          <w:szCs w:val="20"/>
        </w:rPr>
        <w:t>inne omyłki polegające na niezgodności oferty ze specyfikacją istotnych warunków zamówienia, niepowodujące istotnych zmian w treści oferty niezwłocznie zawiadamiając o tym wykonawcę, którego oferta została poprawiona.</w:t>
      </w:r>
    </w:p>
    <w:p w:rsidR="005A6D24" w:rsidRDefault="005A6D24" w:rsidP="00ED6F86">
      <w:pPr>
        <w:autoSpaceDE w:val="0"/>
        <w:autoSpaceDN w:val="0"/>
        <w:adjustRightInd w:val="0"/>
        <w:spacing w:line="360" w:lineRule="auto"/>
        <w:jc w:val="both"/>
        <w:rPr>
          <w:rFonts w:ascii="Tahoma" w:hAnsi="Tahoma" w:cs="Tahoma"/>
          <w:noProof w:val="0"/>
          <w:sz w:val="20"/>
          <w:szCs w:val="20"/>
          <w:lang w:val="pl-PL"/>
        </w:rPr>
      </w:pP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 Zamawiający żąda wniesienia wadium w kwocie </w:t>
      </w:r>
      <w:r w:rsidR="005D72E5">
        <w:rPr>
          <w:rFonts w:ascii="Tahoma" w:hAnsi="Tahoma" w:cs="Tahoma"/>
          <w:b/>
          <w:bCs/>
          <w:noProof w:val="0"/>
          <w:sz w:val="20"/>
          <w:szCs w:val="20"/>
          <w:lang w:val="pl-PL"/>
        </w:rPr>
        <w:t>10</w:t>
      </w:r>
      <w:r w:rsidR="00B44C89">
        <w:rPr>
          <w:rFonts w:ascii="Tahoma" w:hAnsi="Tahoma" w:cs="Tahoma"/>
          <w:b/>
          <w:bCs/>
          <w:noProof w:val="0"/>
          <w:sz w:val="20"/>
          <w:szCs w:val="20"/>
          <w:lang w:val="pl-PL"/>
        </w:rPr>
        <w:t xml:space="preserve"> 000</w:t>
      </w:r>
      <w:r w:rsidRPr="00ED6F86">
        <w:rPr>
          <w:rFonts w:ascii="Tahoma" w:hAnsi="Tahoma" w:cs="Tahoma"/>
          <w:noProof w:val="0"/>
          <w:sz w:val="20"/>
          <w:szCs w:val="20"/>
          <w:lang w:val="pl-PL"/>
        </w:rPr>
        <w:t xml:space="preserve"> zł</w:t>
      </w:r>
      <w:r w:rsidR="005D72E5">
        <w:rPr>
          <w:rFonts w:ascii="Tahoma" w:hAnsi="Tahoma" w:cs="Tahoma"/>
          <w:noProof w:val="0"/>
          <w:sz w:val="20"/>
          <w:szCs w:val="20"/>
          <w:lang w:val="pl-PL"/>
        </w:rPr>
        <w:t xml:space="preserve"> (dziesięć tysięcy złotych)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.2. Wadium wnosi się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.3. Wadium może być wnoszone w jednej lub w kilku następujących formach, o których mowa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w art. 45 ust. 6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pieniądzu,</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b) poręczeniach bankowych lub poręczeniach spółdzielczej kasy oszczędnościowo -</w:t>
      </w:r>
      <w:r>
        <w:rPr>
          <w:rFonts w:ascii="Tahoma" w:hAnsi="Tahoma" w:cs="Tahoma"/>
          <w:noProof w:val="0"/>
          <w:sz w:val="20"/>
          <w:szCs w:val="20"/>
          <w:lang w:val="pl-PL"/>
        </w:rPr>
        <w:t xml:space="preserve"> </w:t>
      </w:r>
      <w:r w:rsidRPr="00ED6F86">
        <w:rPr>
          <w:rFonts w:ascii="Tahoma" w:hAnsi="Tahoma" w:cs="Tahoma"/>
          <w:noProof w:val="0"/>
          <w:sz w:val="20"/>
          <w:szCs w:val="20"/>
          <w:lang w:val="pl-PL"/>
        </w:rPr>
        <w:t>kredytowej, z tym że poręczenie kasy jest zawsze poręczeniem pieniężnym,</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c) gwarancjach bankowych,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d) gwarancjach ubezpieczeniowych,</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e) poręczeniach udzielanych przez podmioty, o których mowa w art. 6b ust. 5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w:t>
      </w:r>
      <w:r>
        <w:rPr>
          <w:rFonts w:ascii="Tahoma" w:hAnsi="Tahoma" w:cs="Tahoma"/>
          <w:noProof w:val="0"/>
          <w:sz w:val="20"/>
          <w:szCs w:val="20"/>
          <w:lang w:val="pl-PL"/>
        </w:rPr>
        <w:t xml:space="preserve"> </w:t>
      </w:r>
      <w:r w:rsidRPr="00ED6F86">
        <w:rPr>
          <w:rFonts w:ascii="Tahoma" w:hAnsi="Tahoma" w:cs="Tahoma"/>
          <w:noProof w:val="0"/>
          <w:sz w:val="20"/>
          <w:szCs w:val="20"/>
          <w:lang w:val="pl-PL"/>
        </w:rPr>
        <w:t>ustawy z dnia 9 listopada 2000r. o utworzeniu Polskiej Agencji Rozwoju</w:t>
      </w:r>
      <w:r>
        <w:rPr>
          <w:rFonts w:ascii="Tahoma" w:hAnsi="Tahoma" w:cs="Tahoma"/>
          <w:noProof w:val="0"/>
          <w:sz w:val="20"/>
          <w:szCs w:val="20"/>
          <w:lang w:val="pl-PL"/>
        </w:rPr>
        <w:t xml:space="preserve"> </w:t>
      </w:r>
      <w:r w:rsidRPr="00ED6F86">
        <w:rPr>
          <w:rFonts w:ascii="Tahoma" w:hAnsi="Tahoma" w:cs="Tahoma"/>
          <w:noProof w:val="0"/>
          <w:sz w:val="20"/>
          <w:szCs w:val="20"/>
          <w:lang w:val="pl-PL"/>
        </w:rPr>
        <w:t>Przedsiębiorczości.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 Z treści gwarancji i poręczeń,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musi wynikać bezwarunkowe, nieodwołalne i na pierwsze pisemne żądanie</w:t>
      </w:r>
      <w:r>
        <w:rPr>
          <w:rFonts w:ascii="Tahoma" w:hAnsi="Tahoma" w:cs="Tahoma"/>
          <w:noProof w:val="0"/>
          <w:sz w:val="20"/>
          <w:szCs w:val="20"/>
          <w:lang w:val="pl-PL"/>
        </w:rPr>
        <w:t xml:space="preserve"> Z</w:t>
      </w:r>
      <w:r w:rsidRPr="00ED6F86">
        <w:rPr>
          <w:rFonts w:ascii="Tahoma" w:hAnsi="Tahoma" w:cs="Tahoma"/>
          <w:noProof w:val="0"/>
          <w:sz w:val="20"/>
          <w:szCs w:val="20"/>
          <w:lang w:val="pl-PL"/>
        </w:rPr>
        <w:t xml:space="preserve">amawiającego, zobowiązanie gwaranta do zapłaty na rzecz </w:t>
      </w:r>
      <w:r>
        <w:rPr>
          <w:rFonts w:ascii="Tahoma" w:hAnsi="Tahoma" w:cs="Tahoma"/>
          <w:noProof w:val="0"/>
          <w:sz w:val="20"/>
          <w:szCs w:val="20"/>
          <w:lang w:val="pl-PL"/>
        </w:rPr>
        <w:t>Z</w:t>
      </w:r>
      <w:r w:rsidRPr="00ED6F86">
        <w:rPr>
          <w:rFonts w:ascii="Tahoma" w:hAnsi="Tahoma" w:cs="Tahoma"/>
          <w:noProof w:val="0"/>
          <w:sz w:val="20"/>
          <w:szCs w:val="20"/>
          <w:lang w:val="pl-PL"/>
        </w:rPr>
        <w:t>amawiającego kwoty</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określonej w gwarancji:</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.4.1. jeżeli </w:t>
      </w:r>
      <w:r>
        <w:rPr>
          <w:rFonts w:ascii="Tahoma" w:hAnsi="Tahoma" w:cs="Tahoma"/>
          <w:noProof w:val="0"/>
          <w:sz w:val="20"/>
          <w:szCs w:val="20"/>
          <w:lang w:val="pl-PL"/>
        </w:rPr>
        <w:t>W</w:t>
      </w:r>
      <w:r w:rsidRPr="00ED6F86">
        <w:rPr>
          <w:rFonts w:ascii="Tahoma" w:hAnsi="Tahoma" w:cs="Tahoma"/>
          <w:noProof w:val="0"/>
          <w:sz w:val="20"/>
          <w:szCs w:val="20"/>
          <w:lang w:val="pl-PL"/>
        </w:rPr>
        <w:t>ykonawca, którego oferta została wybrana:</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a) odmówi podpisania umowy w sprawie zamówienia publicznego na warunkach</w:t>
      </w:r>
      <w:r>
        <w:rPr>
          <w:rFonts w:ascii="Tahoma" w:hAnsi="Tahoma" w:cs="Tahoma"/>
          <w:noProof w:val="0"/>
          <w:sz w:val="20"/>
          <w:szCs w:val="20"/>
          <w:lang w:val="pl-PL"/>
        </w:rPr>
        <w:t xml:space="preserve"> </w:t>
      </w:r>
      <w:r w:rsidRPr="00ED6F86">
        <w:rPr>
          <w:rFonts w:ascii="Tahoma" w:hAnsi="Tahoma" w:cs="Tahoma"/>
          <w:noProof w:val="0"/>
          <w:sz w:val="20"/>
          <w:szCs w:val="20"/>
          <w:lang w:val="pl-PL"/>
        </w:rPr>
        <w:t>określonych w ofercie,</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b</w:t>
      </w:r>
      <w:r w:rsidRPr="00ED6F86">
        <w:rPr>
          <w:rFonts w:ascii="Tahoma" w:hAnsi="Tahoma" w:cs="Tahoma"/>
          <w:noProof w:val="0"/>
          <w:sz w:val="20"/>
          <w:szCs w:val="20"/>
          <w:lang w:val="pl-PL"/>
        </w:rPr>
        <w:t xml:space="preserve">) </w:t>
      </w:r>
      <w:r>
        <w:rPr>
          <w:rFonts w:ascii="Arial" w:hAnsi="Arial" w:cs="Arial"/>
          <w:noProof w:val="0"/>
          <w:sz w:val="20"/>
          <w:szCs w:val="20"/>
          <w:lang w:val="pl-PL"/>
        </w:rPr>
        <w:t>zawarcie umowy w sprawie zamówienia publicznego stanie się niemożliwe z przyczyn leżących po stronie wykonawcy.</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.4.2. </w:t>
      </w:r>
      <w:r>
        <w:rPr>
          <w:rFonts w:ascii="Tahoma" w:hAnsi="Tahoma" w:cs="Tahoma"/>
          <w:noProof w:val="0"/>
          <w:sz w:val="20"/>
          <w:szCs w:val="20"/>
          <w:lang w:val="pl-PL"/>
        </w:rPr>
        <w:t>Je</w:t>
      </w:r>
      <w:r w:rsidRPr="00ED6F86">
        <w:rPr>
          <w:rFonts w:ascii="Tahoma" w:hAnsi="Tahoma" w:cs="Tahoma"/>
          <w:noProof w:val="0"/>
          <w:sz w:val="20"/>
          <w:szCs w:val="20"/>
          <w:lang w:val="pl-PL"/>
        </w:rPr>
        <w:t xml:space="preserve">żeli </w:t>
      </w:r>
      <w:r>
        <w:rPr>
          <w:rFonts w:ascii="Tahoma" w:hAnsi="Tahoma" w:cs="Tahoma"/>
          <w:noProof w:val="0"/>
          <w:sz w:val="20"/>
          <w:szCs w:val="20"/>
          <w:lang w:val="pl-PL"/>
        </w:rPr>
        <w:t>W</w:t>
      </w:r>
      <w:r w:rsidRPr="00ED6F86">
        <w:rPr>
          <w:rFonts w:ascii="Tahoma" w:hAnsi="Tahoma" w:cs="Tahoma"/>
          <w:noProof w:val="0"/>
          <w:sz w:val="20"/>
          <w:szCs w:val="20"/>
          <w:lang w:val="pl-PL"/>
        </w:rPr>
        <w:t>ykonawca w odpowiedzi na wezwanie, o którym mowa w art. 26 ust. 3 i 3a</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z przyczyn leżących po jego stronie, nie złoży oświadczeń lub dokumentów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potwierdzających okoliczności, o których mowa w art. 25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oświadczenia,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o którym mowa w art. 25a ust. 1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pełnomocnictw lub nie wyrazi zgody na</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poprawienie omyłki, o której mowa w art. 87 ust. 2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3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co spowoduje brak</w:t>
      </w:r>
      <w:r>
        <w:rPr>
          <w:rFonts w:ascii="Tahoma" w:hAnsi="Tahoma" w:cs="Tahoma"/>
          <w:noProof w:val="0"/>
          <w:sz w:val="20"/>
          <w:szCs w:val="20"/>
          <w:lang w:val="pl-PL"/>
        </w:rPr>
        <w:t xml:space="preserve"> </w:t>
      </w:r>
      <w:r w:rsidRPr="00ED6F86">
        <w:rPr>
          <w:rFonts w:ascii="Tahoma" w:hAnsi="Tahoma" w:cs="Tahoma"/>
          <w:noProof w:val="0"/>
          <w:sz w:val="20"/>
          <w:szCs w:val="20"/>
          <w:lang w:val="pl-PL"/>
        </w:rPr>
        <w:t>możliwości wybrania oferty złożonej przez wykonawcę jako najkorzystniejszej</w:t>
      </w:r>
      <w:r>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.5. Wadium wnosi się przed upływem terminu składania ofert. Wadium wnoszone w pieniądzu</w:t>
      </w:r>
      <w:r>
        <w:rPr>
          <w:rFonts w:ascii="Tahoma" w:hAnsi="Tahoma" w:cs="Tahoma"/>
          <w:noProof w:val="0"/>
          <w:sz w:val="20"/>
          <w:szCs w:val="20"/>
          <w:lang w:val="pl-PL"/>
        </w:rPr>
        <w:t xml:space="preserve"> </w:t>
      </w:r>
      <w:r w:rsidRPr="00ED6F86">
        <w:rPr>
          <w:rFonts w:ascii="Tahoma" w:hAnsi="Tahoma" w:cs="Tahoma"/>
          <w:noProof w:val="0"/>
          <w:sz w:val="20"/>
          <w:szCs w:val="20"/>
          <w:lang w:val="pl-PL"/>
        </w:rPr>
        <w:t>wpłaca się</w:t>
      </w:r>
      <w:r>
        <w:rPr>
          <w:rFonts w:ascii="Tahoma" w:hAnsi="Tahoma" w:cs="Tahoma"/>
          <w:noProof w:val="0"/>
          <w:sz w:val="20"/>
          <w:szCs w:val="20"/>
          <w:lang w:val="pl-PL"/>
        </w:rPr>
        <w:t xml:space="preserve"> przelewem na rachunek bankowy Z</w:t>
      </w:r>
      <w:r w:rsidRPr="00ED6F86">
        <w:rPr>
          <w:rFonts w:ascii="Tahoma" w:hAnsi="Tahoma" w:cs="Tahoma"/>
          <w:noProof w:val="0"/>
          <w:sz w:val="20"/>
          <w:szCs w:val="20"/>
          <w:lang w:val="pl-PL"/>
        </w:rPr>
        <w:t>amawiającego</w:t>
      </w:r>
      <w:r>
        <w:rPr>
          <w:rFonts w:ascii="Tahoma" w:hAnsi="Tahoma" w:cs="Tahoma"/>
          <w:noProof w:val="0"/>
          <w:sz w:val="20"/>
          <w:szCs w:val="20"/>
          <w:lang w:val="pl-PL"/>
        </w:rPr>
        <w:t xml:space="preserve"> </w:t>
      </w:r>
      <w:r w:rsidRPr="00540322">
        <w:rPr>
          <w:rFonts w:ascii="Arial" w:hAnsi="Arial" w:cs="Arial"/>
          <w:sz w:val="20"/>
          <w:szCs w:val="20"/>
        </w:rPr>
        <w:t>Nr 64 2030 0045 1110 0000 0237 5550</w:t>
      </w:r>
      <w:r>
        <w:rPr>
          <w:rFonts w:ascii="Arial" w:hAnsi="Arial" w:cs="Arial"/>
          <w:sz w:val="20"/>
          <w:szCs w:val="20"/>
        </w:rPr>
        <w:t>.</w:t>
      </w:r>
      <w:r w:rsidRPr="00ED6F86">
        <w:rPr>
          <w:rFonts w:ascii="Tahoma" w:hAnsi="Tahoma" w:cs="Tahoma"/>
          <w:noProof w:val="0"/>
          <w:sz w:val="20"/>
          <w:szCs w:val="20"/>
          <w:lang w:val="pl-PL"/>
        </w:rPr>
        <w:t xml:space="preserve"> Kopię polecenia przelewu lub wydruk z przelewu</w:t>
      </w:r>
      <w:r>
        <w:rPr>
          <w:rFonts w:ascii="Tahoma" w:hAnsi="Tahoma" w:cs="Tahoma"/>
          <w:noProof w:val="0"/>
          <w:sz w:val="20"/>
          <w:szCs w:val="20"/>
          <w:lang w:val="pl-PL"/>
        </w:rPr>
        <w:t xml:space="preserve"> </w:t>
      </w:r>
      <w:r w:rsidRPr="00ED6F86">
        <w:rPr>
          <w:rFonts w:ascii="Tahoma" w:hAnsi="Tahoma" w:cs="Tahoma"/>
          <w:noProof w:val="0"/>
          <w:sz w:val="20"/>
          <w:szCs w:val="20"/>
          <w:lang w:val="pl-PL"/>
        </w:rPr>
        <w:t>elektronicznego zaleca się złożyć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.6. Wniesienie wadium w pieniądzu przelewem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będzie skuteczne z chwilą uznania tego rachunku bankowego kwotą</w:t>
      </w:r>
      <w:r>
        <w:rPr>
          <w:rFonts w:ascii="Tahoma" w:hAnsi="Tahoma" w:cs="Tahoma"/>
          <w:noProof w:val="0"/>
          <w:sz w:val="20"/>
          <w:szCs w:val="20"/>
          <w:lang w:val="pl-PL"/>
        </w:rPr>
        <w:t xml:space="preserve"> </w:t>
      </w:r>
      <w:r w:rsidRPr="00ED6F86">
        <w:rPr>
          <w:rFonts w:ascii="Tahoma" w:hAnsi="Tahoma" w:cs="Tahoma"/>
          <w:noProof w:val="0"/>
          <w:sz w:val="20"/>
          <w:szCs w:val="20"/>
          <w:lang w:val="pl-PL"/>
        </w:rPr>
        <w:t>wadium (jeżeli wpływ środków pieniężnych na rachunek bankowy wskazany przez</w:t>
      </w:r>
      <w:r>
        <w:rPr>
          <w:rFonts w:ascii="Tahoma" w:hAnsi="Tahoma" w:cs="Tahoma"/>
          <w:noProof w:val="0"/>
          <w:sz w:val="20"/>
          <w:szCs w:val="20"/>
          <w:lang w:val="pl-PL"/>
        </w:rPr>
        <w:t xml:space="preserve"> Z</w:t>
      </w:r>
      <w:r w:rsidRPr="00ED6F86">
        <w:rPr>
          <w:rFonts w:ascii="Tahoma" w:hAnsi="Tahoma" w:cs="Tahoma"/>
          <w:noProof w:val="0"/>
          <w:sz w:val="20"/>
          <w:szCs w:val="20"/>
          <w:lang w:val="pl-PL"/>
        </w:rPr>
        <w:t>amawiającego nastąpi przed upływem terminu składania ofert).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Pr>
          <w:rFonts w:ascii="Tahoma" w:hAnsi="Tahoma" w:cs="Tahoma"/>
          <w:noProof w:val="0"/>
          <w:sz w:val="20"/>
          <w:szCs w:val="20"/>
          <w:lang w:val="pl-PL"/>
        </w:rPr>
        <w:t>15</w:t>
      </w:r>
      <w:r w:rsidRPr="00ED6F86">
        <w:rPr>
          <w:rFonts w:ascii="Tahoma" w:hAnsi="Tahoma" w:cs="Tahoma"/>
          <w:noProof w:val="0"/>
          <w:sz w:val="20"/>
          <w:szCs w:val="20"/>
          <w:lang w:val="pl-PL"/>
        </w:rPr>
        <w:t>.7. Oryginał dokumentu potwierdzającego wniesienie wadium w formach, o których mowa w</w:t>
      </w:r>
      <w:r>
        <w:rPr>
          <w:rFonts w:ascii="Tahoma" w:hAnsi="Tahoma" w:cs="Tahoma"/>
          <w:noProof w:val="0"/>
          <w:sz w:val="20"/>
          <w:szCs w:val="20"/>
          <w:lang w:val="pl-PL"/>
        </w:rPr>
        <w:t xml:space="preserve">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 xml:space="preserve">.3. lit. b) - e) SIWZ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xml:space="preserve">) </w:t>
      </w:r>
      <w:r>
        <w:rPr>
          <w:rFonts w:ascii="Tahoma" w:hAnsi="Tahoma" w:cs="Tahoma"/>
          <w:noProof w:val="0"/>
          <w:sz w:val="20"/>
          <w:szCs w:val="20"/>
          <w:lang w:val="pl-PL"/>
        </w:rPr>
        <w:t>W</w:t>
      </w:r>
      <w:r w:rsidRPr="00ED6F86">
        <w:rPr>
          <w:rFonts w:ascii="Tahoma" w:hAnsi="Tahoma" w:cs="Tahoma"/>
          <w:noProof w:val="0"/>
          <w:sz w:val="20"/>
          <w:szCs w:val="20"/>
          <w:lang w:val="pl-PL"/>
        </w:rPr>
        <w:t>ykonawca składa wraz z ofertą.</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.8. Jeżeli wadium zostanie wniesione w walucie obcej, kwota wadium zostanie przeliczona na</w:t>
      </w:r>
      <w:r>
        <w:rPr>
          <w:rFonts w:ascii="Tahoma" w:hAnsi="Tahoma" w:cs="Tahoma"/>
          <w:noProof w:val="0"/>
          <w:sz w:val="20"/>
          <w:szCs w:val="20"/>
          <w:lang w:val="pl-PL"/>
        </w:rPr>
        <w:t xml:space="preserve"> </w:t>
      </w:r>
      <w:r w:rsidRPr="00ED6F86">
        <w:rPr>
          <w:rFonts w:ascii="Tahoma" w:hAnsi="Tahoma" w:cs="Tahoma"/>
          <w:noProof w:val="0"/>
          <w:sz w:val="20"/>
          <w:szCs w:val="20"/>
          <w:lang w:val="pl-PL"/>
        </w:rPr>
        <w:t>PLN wg średniego kursu PLN w stosunku do walut obcych ogłaszanego przez Narodowy</w:t>
      </w:r>
      <w:r>
        <w:rPr>
          <w:rFonts w:ascii="Tahoma" w:hAnsi="Tahoma" w:cs="Tahoma"/>
          <w:noProof w:val="0"/>
          <w:sz w:val="20"/>
          <w:szCs w:val="20"/>
          <w:lang w:val="pl-PL"/>
        </w:rPr>
        <w:t xml:space="preserve"> </w:t>
      </w:r>
      <w:r w:rsidRPr="00ED6F86">
        <w:rPr>
          <w:rFonts w:ascii="Tahoma" w:hAnsi="Tahoma" w:cs="Tahoma"/>
          <w:noProof w:val="0"/>
          <w:sz w:val="20"/>
          <w:szCs w:val="20"/>
          <w:lang w:val="pl-PL"/>
        </w:rPr>
        <w:t>Bank Polski (Tabela A kursów średnich walut obcych) w dniu publikacji ogłoszenia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zamówieniu 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.9. Jeżeli wadium zostanie wniesione w formach,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Pr>
          <w:rFonts w:ascii="Tahoma" w:hAnsi="Tahoma" w:cs="Tahoma"/>
          <w:noProof w:val="0"/>
          <w:sz w:val="20"/>
          <w:szCs w:val="20"/>
          <w:lang w:val="pl-PL"/>
        </w:rPr>
        <w:t>5</w:t>
      </w:r>
      <w:r w:rsidRPr="00ED6F86">
        <w:rPr>
          <w:rFonts w:ascii="Tahoma" w:hAnsi="Tahoma" w:cs="Tahoma"/>
          <w:noProof w:val="0"/>
          <w:sz w:val="20"/>
          <w:szCs w:val="20"/>
          <w:lang w:val="pl-PL"/>
        </w:rPr>
        <w:t>.3. lit. b) - e) SIWZ</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formach, o 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i kwota wadium zostanie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określona w walucie obcej, kwota wadium zostanie przeliczona na PLN wg</w:t>
      </w:r>
      <w:r>
        <w:rPr>
          <w:rFonts w:ascii="Tahoma" w:hAnsi="Tahoma" w:cs="Tahoma"/>
          <w:noProof w:val="0"/>
          <w:sz w:val="20"/>
          <w:szCs w:val="20"/>
          <w:lang w:val="pl-PL"/>
        </w:rPr>
        <w:t xml:space="preserve"> </w:t>
      </w:r>
      <w:r w:rsidRPr="00ED6F86">
        <w:rPr>
          <w:rFonts w:ascii="Tahoma" w:hAnsi="Tahoma" w:cs="Tahoma"/>
          <w:noProof w:val="0"/>
          <w:sz w:val="20"/>
          <w:szCs w:val="20"/>
          <w:lang w:val="pl-PL"/>
        </w:rPr>
        <w:t>średniego kursu PLN w stosunku do walut obcych ogłaszanego przez Narodowy Bank</w:t>
      </w:r>
      <w:r>
        <w:rPr>
          <w:rFonts w:ascii="Tahoma" w:hAnsi="Tahoma" w:cs="Tahoma"/>
          <w:noProof w:val="0"/>
          <w:sz w:val="20"/>
          <w:szCs w:val="20"/>
          <w:lang w:val="pl-PL"/>
        </w:rPr>
        <w:t xml:space="preserve"> </w:t>
      </w:r>
      <w:r w:rsidRPr="00ED6F86">
        <w:rPr>
          <w:rFonts w:ascii="Tahoma" w:hAnsi="Tahoma" w:cs="Tahoma"/>
          <w:noProof w:val="0"/>
          <w:sz w:val="20"/>
          <w:szCs w:val="20"/>
          <w:lang w:val="pl-PL"/>
        </w:rPr>
        <w:t>Polski (Tabela A kursów średnich walut obcych) w dniu publikacji ogłoszenia o zamówieniu</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w </w:t>
      </w:r>
      <w:r>
        <w:rPr>
          <w:rFonts w:ascii="Tahoma" w:hAnsi="Tahoma" w:cs="Tahoma"/>
          <w:noProof w:val="0"/>
          <w:sz w:val="20"/>
          <w:szCs w:val="20"/>
          <w:lang w:val="pl-PL"/>
        </w:rPr>
        <w:t>Biuletynie Zamówień Publicznych</w:t>
      </w:r>
      <w:r w:rsidRPr="00ED6F86">
        <w:rPr>
          <w:rFonts w:ascii="Tahoma" w:hAnsi="Tahoma" w:cs="Tahoma"/>
          <w:noProof w:val="0"/>
          <w:sz w:val="20"/>
          <w:szCs w:val="20"/>
          <w:lang w:val="pl-PL"/>
        </w:rPr>
        <w:t>.</w:t>
      </w:r>
    </w:p>
    <w:p w:rsidR="005A6D24" w:rsidRPr="00B44C89" w:rsidRDefault="005A6D24" w:rsidP="00D71E95">
      <w:pPr>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.10. W przypadku wadium wniesionego w pieniądzu oraz z treści gwarancji i poręczeń, o</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których mowa w art. 45 ust. 6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2 - 5 </w:t>
      </w:r>
      <w:proofErr w:type="spellStart"/>
      <w:r w:rsidRPr="00ED6F86">
        <w:rPr>
          <w:rFonts w:ascii="Tahoma" w:hAnsi="Tahoma" w:cs="Tahoma"/>
          <w:noProof w:val="0"/>
          <w:sz w:val="20"/>
          <w:szCs w:val="20"/>
          <w:lang w:val="pl-PL"/>
        </w:rPr>
        <w:t>Pzp</w:t>
      </w:r>
      <w:proofErr w:type="spellEnd"/>
      <w:r w:rsidRPr="00ED6F86">
        <w:rPr>
          <w:rFonts w:ascii="Tahoma" w:hAnsi="Tahoma" w:cs="Tahoma"/>
          <w:noProof w:val="0"/>
          <w:sz w:val="20"/>
          <w:szCs w:val="20"/>
          <w:lang w:val="pl-PL"/>
        </w:rPr>
        <w:t>, jeżeli wadium będzie wniesione w tych</w:t>
      </w:r>
      <w:r>
        <w:rPr>
          <w:rFonts w:ascii="Tahoma" w:hAnsi="Tahoma" w:cs="Tahoma"/>
          <w:noProof w:val="0"/>
          <w:sz w:val="20"/>
          <w:szCs w:val="20"/>
          <w:lang w:val="pl-PL"/>
        </w:rPr>
        <w:t xml:space="preserve"> </w:t>
      </w:r>
      <w:r w:rsidRPr="00ED6F86">
        <w:rPr>
          <w:rFonts w:ascii="Tahoma" w:hAnsi="Tahoma" w:cs="Tahoma"/>
          <w:noProof w:val="0"/>
          <w:sz w:val="20"/>
          <w:szCs w:val="20"/>
          <w:lang w:val="pl-PL"/>
        </w:rPr>
        <w:t>formach, musi wynikać, że wadium zabezpiecza ofertę wykonawcy złożoną w</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postępowaniu o udzielenie zamówienia publicznego na </w:t>
      </w:r>
      <w:r w:rsidR="00B44C89" w:rsidRPr="00B44C89">
        <w:rPr>
          <w:rFonts w:ascii="Tahoma" w:hAnsi="Tahoma" w:cs="Tahoma"/>
          <w:noProof w:val="0"/>
          <w:sz w:val="20"/>
          <w:szCs w:val="20"/>
          <w:lang w:val="pl-PL"/>
        </w:rPr>
        <w:t>„</w:t>
      </w:r>
      <w:r w:rsidR="00B44C89" w:rsidRPr="00B44C89">
        <w:rPr>
          <w:rFonts w:ascii="Tahoma" w:hAnsi="Tahoma" w:cs="Tahoma"/>
          <w:b/>
          <w:bCs/>
          <w:iCs/>
          <w:sz w:val="20"/>
          <w:szCs w:val="20"/>
        </w:rPr>
        <w:t>usługę udzielenia kredytu długoterminowego w wysokości 6 000 000,00 zł na sfinansowanie planowanego deficytu budżetu Powiatu Lidzbarskiego w związku z realizacją w 2018 roku inwestycji prowadzonych przez powiat i spłatę wcześniej zaciągniętych zobowiązań“</w:t>
      </w:r>
      <w:r w:rsidR="00B44C89">
        <w:rPr>
          <w:rFonts w:ascii="Tahoma" w:hAnsi="Tahoma" w:cs="Tahoma"/>
          <w:b/>
          <w:bCs/>
          <w:iCs/>
          <w:sz w:val="20"/>
          <w:szCs w:val="20"/>
        </w:rPr>
        <w:t>.</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 xml:space="preserve">oznaczenie sprawy: </w:t>
      </w:r>
      <w:r>
        <w:rPr>
          <w:rFonts w:ascii="Tahoma" w:hAnsi="Tahoma" w:cs="Tahoma"/>
          <w:noProof w:val="0"/>
          <w:sz w:val="20"/>
          <w:szCs w:val="20"/>
          <w:lang w:val="pl-PL"/>
        </w:rPr>
        <w:t>PŚZ.272.1</w:t>
      </w:r>
      <w:r w:rsidR="00B44C89">
        <w:rPr>
          <w:rFonts w:ascii="Tahoma" w:hAnsi="Tahoma" w:cs="Tahoma"/>
          <w:noProof w:val="0"/>
          <w:sz w:val="20"/>
          <w:szCs w:val="20"/>
          <w:lang w:val="pl-PL"/>
        </w:rPr>
        <w:t>5</w:t>
      </w:r>
      <w:r>
        <w:rPr>
          <w:rFonts w:ascii="Tahoma" w:hAnsi="Tahoma" w:cs="Tahoma"/>
          <w:noProof w:val="0"/>
          <w:sz w:val="20"/>
          <w:szCs w:val="20"/>
          <w:lang w:val="pl-PL"/>
        </w:rPr>
        <w:t>.201</w:t>
      </w:r>
      <w:r w:rsidR="002D4E6D">
        <w:rPr>
          <w:rFonts w:ascii="Tahoma" w:hAnsi="Tahoma" w:cs="Tahoma"/>
          <w:noProof w:val="0"/>
          <w:sz w:val="20"/>
          <w:szCs w:val="20"/>
          <w:lang w:val="pl-PL"/>
        </w:rPr>
        <w:t>8</w:t>
      </w:r>
    </w:p>
    <w:p w:rsidR="005A6D24" w:rsidRPr="00ED6F86" w:rsidRDefault="005A6D24" w:rsidP="00471026">
      <w:pPr>
        <w:autoSpaceDE w:val="0"/>
        <w:autoSpaceDN w:val="0"/>
        <w:adjustRightInd w:val="0"/>
        <w:spacing w:line="360" w:lineRule="auto"/>
        <w:jc w:val="both"/>
        <w:rPr>
          <w:rFonts w:ascii="Tahoma" w:hAnsi="Tahoma" w:cs="Tahoma"/>
          <w:noProof w:val="0"/>
          <w:sz w:val="20"/>
          <w:szCs w:val="20"/>
          <w:lang w:val="pl-PL"/>
        </w:rPr>
      </w:pPr>
      <w:r w:rsidRPr="00ED6F86">
        <w:rPr>
          <w:rFonts w:ascii="Tahoma" w:hAnsi="Tahoma" w:cs="Tahoma"/>
          <w:noProof w:val="0"/>
          <w:sz w:val="20"/>
          <w:szCs w:val="20"/>
          <w:lang w:val="pl-PL"/>
        </w:rPr>
        <w:t>1</w:t>
      </w:r>
      <w:r>
        <w:rPr>
          <w:rFonts w:ascii="Tahoma" w:hAnsi="Tahoma" w:cs="Tahoma"/>
          <w:noProof w:val="0"/>
          <w:sz w:val="20"/>
          <w:szCs w:val="20"/>
          <w:lang w:val="pl-PL"/>
        </w:rPr>
        <w:t>5</w:t>
      </w:r>
      <w:r w:rsidRPr="00ED6F86">
        <w:rPr>
          <w:rFonts w:ascii="Tahoma" w:hAnsi="Tahoma" w:cs="Tahoma"/>
          <w:noProof w:val="0"/>
          <w:sz w:val="20"/>
          <w:szCs w:val="20"/>
          <w:lang w:val="pl-PL"/>
        </w:rPr>
        <w:t xml:space="preserve">.11. Za zgodą </w:t>
      </w:r>
      <w:r>
        <w:rPr>
          <w:rFonts w:ascii="Tahoma" w:hAnsi="Tahoma" w:cs="Tahoma"/>
          <w:noProof w:val="0"/>
          <w:sz w:val="20"/>
          <w:szCs w:val="20"/>
          <w:lang w:val="pl-PL"/>
        </w:rPr>
        <w:t>Z</w:t>
      </w:r>
      <w:r w:rsidRPr="00ED6F86">
        <w:rPr>
          <w:rFonts w:ascii="Tahoma" w:hAnsi="Tahoma" w:cs="Tahoma"/>
          <w:noProof w:val="0"/>
          <w:sz w:val="20"/>
          <w:szCs w:val="20"/>
          <w:lang w:val="pl-PL"/>
        </w:rPr>
        <w:t xml:space="preserve">amawiającego </w:t>
      </w:r>
      <w:r>
        <w:rPr>
          <w:rFonts w:ascii="Tahoma" w:hAnsi="Tahoma" w:cs="Tahoma"/>
          <w:noProof w:val="0"/>
          <w:sz w:val="20"/>
          <w:szCs w:val="20"/>
          <w:lang w:val="pl-PL"/>
        </w:rPr>
        <w:t>W</w:t>
      </w:r>
      <w:r w:rsidRPr="00ED6F86">
        <w:rPr>
          <w:rFonts w:ascii="Tahoma" w:hAnsi="Tahoma" w:cs="Tahoma"/>
          <w:noProof w:val="0"/>
          <w:sz w:val="20"/>
          <w:szCs w:val="20"/>
          <w:lang w:val="pl-PL"/>
        </w:rPr>
        <w:t>ykonawca może dokonać zmiany formy wadium na jedną lub</w:t>
      </w:r>
      <w:r>
        <w:rPr>
          <w:rFonts w:ascii="Tahoma" w:hAnsi="Tahoma" w:cs="Tahoma"/>
          <w:noProof w:val="0"/>
          <w:sz w:val="20"/>
          <w:szCs w:val="20"/>
          <w:lang w:val="pl-PL"/>
        </w:rPr>
        <w:t xml:space="preserve"> </w:t>
      </w:r>
      <w:r w:rsidRPr="00ED6F86">
        <w:rPr>
          <w:rFonts w:ascii="Tahoma" w:hAnsi="Tahoma" w:cs="Tahoma"/>
          <w:noProof w:val="0"/>
          <w:sz w:val="20"/>
          <w:szCs w:val="20"/>
          <w:lang w:val="pl-PL"/>
        </w:rPr>
        <w:t xml:space="preserve">kilka form, o których mowa w </w:t>
      </w:r>
      <w:proofErr w:type="spellStart"/>
      <w:r w:rsidRPr="00ED6F86">
        <w:rPr>
          <w:rFonts w:ascii="Tahoma" w:hAnsi="Tahoma" w:cs="Tahoma"/>
          <w:noProof w:val="0"/>
          <w:sz w:val="20"/>
          <w:szCs w:val="20"/>
          <w:lang w:val="pl-PL"/>
        </w:rPr>
        <w:t>pkt</w:t>
      </w:r>
      <w:proofErr w:type="spellEnd"/>
      <w:r w:rsidRPr="00ED6F86">
        <w:rPr>
          <w:rFonts w:ascii="Tahoma" w:hAnsi="Tahoma" w:cs="Tahoma"/>
          <w:noProof w:val="0"/>
          <w:sz w:val="20"/>
          <w:szCs w:val="20"/>
          <w:lang w:val="pl-PL"/>
        </w:rPr>
        <w:t xml:space="preserve"> 1</w:t>
      </w:r>
      <w:r w:rsidR="00581298">
        <w:rPr>
          <w:rFonts w:ascii="Tahoma" w:hAnsi="Tahoma" w:cs="Tahoma"/>
          <w:noProof w:val="0"/>
          <w:sz w:val="20"/>
          <w:szCs w:val="20"/>
          <w:lang w:val="pl-PL"/>
        </w:rPr>
        <w:t>5</w:t>
      </w:r>
      <w:r w:rsidRPr="00ED6F86">
        <w:rPr>
          <w:rFonts w:ascii="Tahoma" w:hAnsi="Tahoma" w:cs="Tahoma"/>
          <w:noProof w:val="0"/>
          <w:sz w:val="20"/>
          <w:szCs w:val="20"/>
          <w:lang w:val="pl-PL"/>
        </w:rPr>
        <w:t>.3. SIWZ. Zmiana formy wadium musi być dokonana</w:t>
      </w:r>
      <w:r>
        <w:rPr>
          <w:rFonts w:ascii="Tahoma" w:hAnsi="Tahoma" w:cs="Tahoma"/>
          <w:noProof w:val="0"/>
          <w:sz w:val="20"/>
          <w:szCs w:val="20"/>
          <w:lang w:val="pl-PL"/>
        </w:rPr>
        <w:t xml:space="preserve"> </w:t>
      </w:r>
      <w:r w:rsidRPr="00ED6F86">
        <w:rPr>
          <w:rFonts w:ascii="Tahoma" w:hAnsi="Tahoma" w:cs="Tahoma"/>
          <w:noProof w:val="0"/>
          <w:sz w:val="20"/>
          <w:szCs w:val="20"/>
          <w:lang w:val="pl-PL"/>
        </w:rPr>
        <w:t>z zachowaniem ciągłości zabezpieczenia oferty kwotą wadium.</w:t>
      </w:r>
    </w:p>
    <w:p w:rsidR="005A6D24" w:rsidRDefault="00203838" w:rsidP="00ED6F86">
      <w:pPr>
        <w:autoSpaceDE w:val="0"/>
        <w:autoSpaceDN w:val="0"/>
        <w:adjustRightInd w:val="0"/>
        <w:rPr>
          <w:rFonts w:ascii="Arial" w:hAnsi="Arial" w:cs="Arial"/>
          <w:noProof w:val="0"/>
          <w:sz w:val="20"/>
          <w:szCs w:val="20"/>
          <w:lang w:val="pl-PL"/>
        </w:rPr>
      </w:pPr>
      <w:r w:rsidRPr="00203838">
        <w:rPr>
          <w:lang w:val="pl-PL"/>
        </w:rPr>
        <w:pict>
          <v:shape id="_x0000_s1040" type="#_x0000_t202" style="position:absolute;margin-left:0;margin-top:8.8pt;width:442.5pt;height:26.05pt;z-index:251653632;mso-wrap-style:none" fillcolor="#ddd">
            <v:textbox style="mso-fit-shape-to-text:t">
              <w:txbxContent>
                <w:p w:rsidR="00331869" w:rsidRPr="008C63BF" w:rsidRDefault="00331869" w:rsidP="00EE0E89">
                  <w:pPr>
                    <w:pStyle w:val="rozdzia"/>
                    <w:tabs>
                      <w:tab w:val="left" w:pos="690"/>
                    </w:tabs>
                    <w:spacing w:line="360" w:lineRule="auto"/>
                    <w:ind w:right="-1"/>
                    <w:rPr>
                      <w:rFonts w:ascii="Tahoma" w:hAnsi="Tahoma" w:cs="Tahoma"/>
                    </w:rPr>
                  </w:pPr>
                  <w:r w:rsidRPr="00BF4C78">
                    <w:rPr>
                      <w:rFonts w:ascii="Tahoma" w:hAnsi="Tahoma" w:cs="Tahoma"/>
                    </w:rPr>
                    <w:t>1</w:t>
                  </w:r>
                  <w:r>
                    <w:rPr>
                      <w:rFonts w:ascii="Tahoma" w:hAnsi="Tahoma" w:cs="Tahoma"/>
                    </w:rPr>
                    <w:t>6</w:t>
                  </w:r>
                  <w:r w:rsidRPr="00BF4C78">
                    <w:rPr>
                      <w:rFonts w:ascii="Tahoma" w:hAnsi="Tahoma" w:cs="Tahoma"/>
                    </w:rPr>
                    <w:t xml:space="preserve">. </w:t>
                  </w:r>
                  <w:r w:rsidRPr="00BF4C78">
                    <w:rPr>
                      <w:rFonts w:ascii="Tahoma" w:hAnsi="Tahoma" w:cs="Tahoma"/>
                    </w:rPr>
                    <w:tab/>
                    <w:t>KRYTERIA WYBORU I SPOSÓB OCENY OFERT.</w:t>
                  </w:r>
                </w:p>
              </w:txbxContent>
            </v:textbox>
            <w10:wrap type="square"/>
          </v:shape>
        </w:pict>
      </w:r>
    </w:p>
    <w:p w:rsidR="005A6D24" w:rsidRDefault="005A6D24" w:rsidP="00ED6F86">
      <w:pPr>
        <w:autoSpaceDE w:val="0"/>
        <w:autoSpaceDN w:val="0"/>
        <w:adjustRightInd w:val="0"/>
        <w:rPr>
          <w:rFonts w:ascii="Arial" w:hAnsi="Arial" w:cs="Arial"/>
          <w:noProof w:val="0"/>
          <w:sz w:val="20"/>
          <w:szCs w:val="20"/>
          <w:lang w:val="pl-PL"/>
        </w:rPr>
      </w:pPr>
    </w:p>
    <w:p w:rsidR="005A6D24" w:rsidRDefault="005A6D24" w:rsidP="00BF4C78">
      <w:pPr>
        <w:spacing w:line="360" w:lineRule="auto"/>
        <w:jc w:val="both"/>
        <w:rPr>
          <w:rFonts w:ascii="Tahoma" w:hAnsi="Tahoma" w:cs="Tahoma"/>
          <w:sz w:val="20"/>
          <w:szCs w:val="20"/>
        </w:rPr>
      </w:pPr>
    </w:p>
    <w:p w:rsidR="005A6D24" w:rsidRDefault="005A6D24" w:rsidP="00BF4C78">
      <w:pPr>
        <w:spacing w:line="360" w:lineRule="auto"/>
        <w:jc w:val="both"/>
        <w:rPr>
          <w:rFonts w:ascii="Tahoma" w:hAnsi="Tahoma" w:cs="Tahoma"/>
          <w:sz w:val="20"/>
          <w:szCs w:val="20"/>
        </w:rPr>
      </w:pPr>
    </w:p>
    <w:p w:rsidR="005D72E5" w:rsidRPr="005D72E5" w:rsidRDefault="005D72E5" w:rsidP="00331869">
      <w:pPr>
        <w:spacing w:line="360" w:lineRule="auto"/>
        <w:jc w:val="both"/>
        <w:rPr>
          <w:rFonts w:ascii="Tahoma" w:hAnsi="Tahoma" w:cs="Tahoma"/>
          <w:sz w:val="20"/>
          <w:szCs w:val="20"/>
        </w:rPr>
      </w:pPr>
      <w:r w:rsidRPr="005D72E5">
        <w:rPr>
          <w:rFonts w:ascii="Tahoma" w:hAnsi="Tahoma" w:cs="Tahoma"/>
          <w:sz w:val="20"/>
          <w:szCs w:val="20"/>
        </w:rPr>
        <w:t>16.1. Przy wyborze</w:t>
      </w:r>
      <w:r w:rsidR="00331869">
        <w:rPr>
          <w:rFonts w:ascii="Tahoma" w:hAnsi="Tahoma" w:cs="Tahoma"/>
          <w:sz w:val="20"/>
          <w:szCs w:val="20"/>
        </w:rPr>
        <w:t xml:space="preserve"> opferty najkorzystniejszej</w:t>
      </w:r>
      <w:r w:rsidRPr="005D72E5">
        <w:rPr>
          <w:rFonts w:ascii="Tahoma" w:hAnsi="Tahoma" w:cs="Tahoma"/>
          <w:sz w:val="20"/>
          <w:szCs w:val="20"/>
        </w:rPr>
        <w:t xml:space="preserve">  Zamawiający będzie kierował się najniższą ceną. Cena oferty musi obejmować wszystkie składniki związane z wykonaniem zamówienia. </w:t>
      </w:r>
    </w:p>
    <w:p w:rsidR="005A6D24" w:rsidRPr="005D72E5" w:rsidRDefault="005D72E5" w:rsidP="00331869">
      <w:pPr>
        <w:pStyle w:val="Akapitzlist"/>
        <w:spacing w:line="360" w:lineRule="auto"/>
        <w:ind w:left="0"/>
        <w:jc w:val="both"/>
        <w:rPr>
          <w:rFonts w:ascii="Tahoma" w:hAnsi="Tahoma" w:cs="Tahoma"/>
          <w:noProof w:val="0"/>
          <w:sz w:val="20"/>
          <w:szCs w:val="20"/>
          <w:lang w:val="pl-PL"/>
        </w:rPr>
      </w:pPr>
      <w:r>
        <w:rPr>
          <w:rFonts w:ascii="Tahoma" w:hAnsi="Tahoma" w:cs="Tahoma"/>
          <w:noProof w:val="0"/>
          <w:sz w:val="20"/>
          <w:szCs w:val="20"/>
          <w:lang w:val="pl-PL"/>
        </w:rPr>
        <w:t xml:space="preserve">16.2. </w:t>
      </w:r>
      <w:r w:rsidR="005A6D24" w:rsidRPr="005D72E5">
        <w:rPr>
          <w:rFonts w:ascii="Tahoma" w:hAnsi="Tahoma" w:cs="Tahoma"/>
          <w:noProof w:val="0"/>
          <w:sz w:val="20"/>
          <w:szCs w:val="20"/>
          <w:lang w:val="pl-PL"/>
        </w:rPr>
        <w:t xml:space="preserve">Punkty  dla danej oferty obliczane będą wg wzoru : </w:t>
      </w:r>
    </w:p>
    <w:p w:rsidR="005A6D24" w:rsidRPr="005D72E5" w:rsidRDefault="005A6D24" w:rsidP="005D72E5">
      <w:pPr>
        <w:autoSpaceDE w:val="0"/>
        <w:autoSpaceDN w:val="0"/>
        <w:adjustRightInd w:val="0"/>
        <w:spacing w:line="360" w:lineRule="auto"/>
        <w:ind w:left="851" w:firstLine="769"/>
        <w:rPr>
          <w:rFonts w:ascii="Tahoma" w:hAnsi="Tahoma" w:cs="Tahoma"/>
          <w:sz w:val="22"/>
          <w:szCs w:val="22"/>
          <w:lang w:eastAsia="en-US"/>
        </w:rPr>
      </w:pPr>
    </w:p>
    <w:p w:rsidR="005A6D24" w:rsidRPr="005D72E5" w:rsidRDefault="006A2C4B" w:rsidP="005D72E5">
      <w:pPr>
        <w:autoSpaceDE w:val="0"/>
        <w:autoSpaceDN w:val="0"/>
        <w:adjustRightInd w:val="0"/>
        <w:spacing w:line="360" w:lineRule="auto"/>
        <w:ind w:left="851" w:firstLine="769"/>
        <w:rPr>
          <w:rFonts w:ascii="Tahoma" w:hAnsi="Tahoma" w:cs="Tahoma"/>
          <w:sz w:val="20"/>
          <w:szCs w:val="20"/>
          <w:lang w:eastAsia="en-US"/>
        </w:rPr>
      </w:pPr>
      <w:r>
        <w:rPr>
          <w:rFonts w:ascii="Tahoma" w:hAnsi="Tahoma" w:cs="Tahoma"/>
          <w:sz w:val="20"/>
          <w:szCs w:val="20"/>
          <w:lang w:eastAsia="en-US"/>
        </w:rPr>
        <w:t>c</w:t>
      </w:r>
      <w:r w:rsidR="00D102AF">
        <w:rPr>
          <w:rFonts w:ascii="Tahoma" w:hAnsi="Tahoma" w:cs="Tahoma"/>
          <w:sz w:val="20"/>
          <w:szCs w:val="20"/>
          <w:lang w:eastAsia="en-US"/>
        </w:rPr>
        <w:t>ena najni</w:t>
      </w:r>
      <w:r>
        <w:rPr>
          <w:rFonts w:ascii="Tahoma" w:hAnsi="Tahoma" w:cs="Tahoma"/>
          <w:sz w:val="20"/>
          <w:szCs w:val="20"/>
          <w:lang w:eastAsia="en-US"/>
        </w:rPr>
        <w:t>ższa</w:t>
      </w:r>
      <w:r w:rsidR="0003465C">
        <w:rPr>
          <w:rFonts w:ascii="Tahoma" w:hAnsi="Tahoma" w:cs="Tahoma"/>
          <w:sz w:val="20"/>
          <w:szCs w:val="20"/>
          <w:lang w:eastAsia="en-US"/>
        </w:rPr>
        <w:t xml:space="preserve"> spośród złożonych ofert</w:t>
      </w:r>
    </w:p>
    <w:p w:rsidR="005A6D24" w:rsidRPr="005D72E5" w:rsidRDefault="005A6D24" w:rsidP="005D72E5">
      <w:pPr>
        <w:autoSpaceDE w:val="0"/>
        <w:autoSpaceDN w:val="0"/>
        <w:adjustRightInd w:val="0"/>
        <w:spacing w:line="360" w:lineRule="auto"/>
        <w:ind w:left="900"/>
        <w:outlineLvl w:val="0"/>
        <w:rPr>
          <w:rFonts w:ascii="Tahoma" w:hAnsi="Tahoma" w:cs="Tahoma"/>
          <w:sz w:val="20"/>
          <w:szCs w:val="20"/>
          <w:lang w:eastAsia="en-US"/>
        </w:rPr>
      </w:pPr>
      <w:r w:rsidRPr="005D72E5">
        <w:rPr>
          <w:rFonts w:ascii="Tahoma" w:hAnsi="Tahoma" w:cs="Tahoma"/>
          <w:sz w:val="20"/>
          <w:szCs w:val="20"/>
          <w:lang w:eastAsia="en-US"/>
        </w:rPr>
        <w:t>C = ---------------------------------------------------------- x 100</w:t>
      </w:r>
      <w:r w:rsidR="00DA31F9">
        <w:rPr>
          <w:rFonts w:ascii="Tahoma" w:hAnsi="Tahoma" w:cs="Tahoma"/>
          <w:sz w:val="20"/>
          <w:szCs w:val="20"/>
          <w:lang w:eastAsia="en-US"/>
        </w:rPr>
        <w:t xml:space="preserve"> </w:t>
      </w:r>
      <w:r w:rsidRPr="005D72E5">
        <w:rPr>
          <w:rFonts w:ascii="Tahoma" w:hAnsi="Tahoma" w:cs="Tahoma"/>
          <w:sz w:val="20"/>
          <w:szCs w:val="20"/>
          <w:lang w:eastAsia="en-US"/>
        </w:rPr>
        <w:t>pkt</w:t>
      </w:r>
    </w:p>
    <w:p w:rsidR="005A6D24" w:rsidRPr="005D72E5" w:rsidRDefault="006A2C4B" w:rsidP="005D72E5">
      <w:pPr>
        <w:autoSpaceDE w:val="0"/>
        <w:autoSpaceDN w:val="0"/>
        <w:adjustRightInd w:val="0"/>
        <w:spacing w:line="360" w:lineRule="auto"/>
        <w:ind w:left="1559" w:firstLine="565"/>
        <w:rPr>
          <w:rFonts w:ascii="Tahoma" w:hAnsi="Tahoma" w:cs="Tahoma"/>
          <w:sz w:val="20"/>
          <w:szCs w:val="20"/>
          <w:lang w:eastAsia="en-US"/>
        </w:rPr>
      </w:pPr>
      <w:r>
        <w:rPr>
          <w:rFonts w:ascii="Tahoma" w:hAnsi="Tahoma" w:cs="Tahoma"/>
          <w:sz w:val="20"/>
          <w:szCs w:val="20"/>
          <w:lang w:eastAsia="en-US"/>
        </w:rPr>
        <w:t>cena</w:t>
      </w:r>
      <w:r w:rsidR="00B44C89" w:rsidRPr="005D72E5">
        <w:rPr>
          <w:rFonts w:ascii="Tahoma" w:hAnsi="Tahoma" w:cs="Tahoma"/>
          <w:sz w:val="20"/>
          <w:szCs w:val="20"/>
          <w:lang w:eastAsia="en-US"/>
        </w:rPr>
        <w:t xml:space="preserve"> badanej oferty</w:t>
      </w:r>
    </w:p>
    <w:p w:rsidR="005A6D24" w:rsidRDefault="00203838" w:rsidP="00C51C40">
      <w:pPr>
        <w:autoSpaceDE w:val="0"/>
        <w:autoSpaceDN w:val="0"/>
        <w:adjustRightInd w:val="0"/>
        <w:spacing w:line="360" w:lineRule="auto"/>
        <w:jc w:val="both"/>
        <w:rPr>
          <w:rFonts w:ascii="Tahoma" w:hAnsi="Tahoma" w:cs="Tahoma"/>
          <w:i/>
          <w:iCs/>
          <w:sz w:val="20"/>
          <w:szCs w:val="20"/>
        </w:rPr>
      </w:pPr>
      <w:r w:rsidRPr="00203838">
        <w:rPr>
          <w:lang w:val="pl-PL"/>
        </w:rPr>
        <w:pict>
          <v:shape id="_x0000_s1041" type="#_x0000_t202" style="position:absolute;left:0;text-align:left;margin-left:0;margin-top:25pt;width:468pt;height:26.05pt;z-index:251667968" fillcolor="silver">
            <v:textbox style="mso-next-textbox:#_x0000_s1041;mso-fit-shape-to-text:t">
              <w:txbxContent>
                <w:p w:rsidR="00331869" w:rsidRPr="001342FF" w:rsidRDefault="00331869" w:rsidP="001342FF">
                  <w:pPr>
                    <w:autoSpaceDE w:val="0"/>
                    <w:autoSpaceDN w:val="0"/>
                    <w:adjustRightInd w:val="0"/>
                    <w:spacing w:line="360" w:lineRule="auto"/>
                    <w:jc w:val="both"/>
                    <w:rPr>
                      <w:rFonts w:ascii="Tahoma" w:hAnsi="Tahoma" w:cs="Tahoma"/>
                      <w:b/>
                      <w:bCs/>
                      <w:sz w:val="20"/>
                      <w:szCs w:val="20"/>
                    </w:rPr>
                  </w:pPr>
                  <w:r w:rsidRPr="00C51C40">
                    <w:rPr>
                      <w:rFonts w:ascii="Tahoma" w:hAnsi="Tahoma" w:cs="Tahoma"/>
                      <w:b/>
                      <w:bCs/>
                      <w:sz w:val="20"/>
                      <w:szCs w:val="20"/>
                    </w:rPr>
                    <w:t>1</w:t>
                  </w:r>
                  <w:r>
                    <w:rPr>
                      <w:rFonts w:ascii="Tahoma" w:hAnsi="Tahoma" w:cs="Tahoma"/>
                      <w:b/>
                      <w:bCs/>
                      <w:sz w:val="20"/>
                      <w:szCs w:val="20"/>
                    </w:rPr>
                    <w:t>7</w:t>
                  </w:r>
                  <w:r w:rsidRPr="00C51C40">
                    <w:rPr>
                      <w:rFonts w:ascii="Tahoma" w:hAnsi="Tahoma" w:cs="Tahoma"/>
                      <w:b/>
                      <w:bCs/>
                      <w:sz w:val="20"/>
                      <w:szCs w:val="20"/>
                    </w:rPr>
                    <w:t>. ZABEZPIECZENIE NALEŻYTEGO WYKONANIA UMOWY</w:t>
                  </w:r>
                </w:p>
              </w:txbxContent>
            </v:textbox>
            <w10:wrap type="square"/>
          </v:shape>
        </w:pict>
      </w:r>
    </w:p>
    <w:p w:rsidR="005A6D24" w:rsidRDefault="005A6D24" w:rsidP="00C51C40">
      <w:pPr>
        <w:autoSpaceDE w:val="0"/>
        <w:autoSpaceDN w:val="0"/>
        <w:adjustRightInd w:val="0"/>
        <w:spacing w:line="360" w:lineRule="auto"/>
        <w:jc w:val="both"/>
        <w:rPr>
          <w:rFonts w:ascii="Tahoma" w:hAnsi="Tahoma" w:cs="Tahoma"/>
          <w:noProof w:val="0"/>
          <w:sz w:val="20"/>
          <w:szCs w:val="20"/>
          <w:lang w:val="pl-PL"/>
        </w:rPr>
      </w:pPr>
    </w:p>
    <w:p w:rsidR="005A6D24" w:rsidRPr="00023DDB" w:rsidRDefault="005A6D24" w:rsidP="00CE1541">
      <w:pPr>
        <w:tabs>
          <w:tab w:val="left" w:pos="567"/>
        </w:tabs>
        <w:ind w:left="567" w:hanging="425"/>
        <w:jc w:val="both"/>
        <w:rPr>
          <w:rFonts w:ascii="Arial" w:hAnsi="Arial" w:cs="Arial"/>
          <w:sz w:val="20"/>
          <w:szCs w:val="20"/>
        </w:rPr>
      </w:pPr>
      <w:r>
        <w:rPr>
          <w:rFonts w:ascii="Arial" w:hAnsi="Arial" w:cs="Arial"/>
          <w:sz w:val="20"/>
          <w:szCs w:val="20"/>
        </w:rPr>
        <w:t>Zamawiający nie wymaga wniesienia zabezpieczenia należytego wykonania umowy.</w:t>
      </w:r>
    </w:p>
    <w:p w:rsidR="005A6D24" w:rsidRPr="00CE1541" w:rsidRDefault="005A6D24" w:rsidP="00323927">
      <w:pPr>
        <w:autoSpaceDE w:val="0"/>
        <w:autoSpaceDN w:val="0"/>
        <w:adjustRightInd w:val="0"/>
        <w:spacing w:line="360" w:lineRule="auto"/>
        <w:jc w:val="both"/>
        <w:rPr>
          <w:rFonts w:ascii="Tahoma" w:hAnsi="Tahoma" w:cs="Tahoma"/>
          <w:noProof w:val="0"/>
          <w:sz w:val="20"/>
          <w:szCs w:val="20"/>
        </w:rPr>
      </w:pPr>
    </w:p>
    <w:p w:rsidR="00581298" w:rsidRDefault="00203838" w:rsidP="00581298">
      <w:pPr>
        <w:autoSpaceDE w:val="0"/>
        <w:autoSpaceDN w:val="0"/>
        <w:adjustRightInd w:val="0"/>
        <w:spacing w:line="360" w:lineRule="auto"/>
        <w:jc w:val="both"/>
        <w:rPr>
          <w:rFonts w:ascii="Tahoma" w:hAnsi="Tahoma" w:cs="Tahoma"/>
          <w:sz w:val="20"/>
          <w:szCs w:val="20"/>
        </w:rPr>
      </w:pPr>
      <w:r w:rsidRPr="00203838">
        <w:rPr>
          <w:lang w:val="pl-PL"/>
        </w:rPr>
        <w:pict>
          <v:shape id="_x0000_s1049" type="#_x0000_t202" style="position:absolute;left:0;text-align:left;margin-left:0;margin-top:.4pt;width:460.85pt;height:44.15pt;z-index:251670016;mso-wrap-style:none" fillcolor="#ddd">
            <v:textbox style="mso-next-textbox:#_x0000_s1049;mso-fit-shape-to-text:t">
              <w:txbxContent>
                <w:p w:rsidR="00331869" w:rsidRPr="00C20AE4" w:rsidRDefault="00331869" w:rsidP="00581298">
                  <w:pPr>
                    <w:autoSpaceDE w:val="0"/>
                    <w:autoSpaceDN w:val="0"/>
                    <w:adjustRightInd w:val="0"/>
                    <w:spacing w:line="360" w:lineRule="auto"/>
                    <w:rPr>
                      <w:rFonts w:ascii="Tahoma" w:hAnsi="Tahoma" w:cs="Tahoma"/>
                      <w:b/>
                      <w:bCs/>
                      <w:sz w:val="20"/>
                      <w:szCs w:val="20"/>
                    </w:rPr>
                  </w:pPr>
                  <w:r w:rsidRPr="00BF4C78">
                    <w:rPr>
                      <w:rFonts w:ascii="Tahoma" w:hAnsi="Tahoma" w:cs="Tahoma"/>
                      <w:b/>
                      <w:bCs/>
                      <w:sz w:val="20"/>
                      <w:szCs w:val="20"/>
                    </w:rPr>
                    <w:t>1</w:t>
                  </w:r>
                  <w:r>
                    <w:rPr>
                      <w:rFonts w:ascii="Tahoma" w:hAnsi="Tahoma" w:cs="Tahoma"/>
                      <w:b/>
                      <w:bCs/>
                      <w:sz w:val="20"/>
                      <w:szCs w:val="20"/>
                    </w:rPr>
                    <w:t>8</w:t>
                  </w:r>
                  <w:r w:rsidRPr="00BF4C78">
                    <w:rPr>
                      <w:rFonts w:ascii="Tahoma" w:hAnsi="Tahoma" w:cs="Tahoma"/>
                      <w:b/>
                      <w:bCs/>
                      <w:sz w:val="20"/>
                      <w:szCs w:val="20"/>
                    </w:rPr>
                    <w:t>.</w:t>
                  </w:r>
                  <w:r>
                    <w:rPr>
                      <w:rFonts w:ascii="Tahoma" w:hAnsi="Tahoma" w:cs="Tahoma"/>
                      <w:b/>
                      <w:bCs/>
                      <w:sz w:val="20"/>
                      <w:szCs w:val="20"/>
                    </w:rPr>
                    <w:t xml:space="preserve"> </w:t>
                  </w:r>
                  <w:r w:rsidRPr="00BF4C78">
                    <w:rPr>
                      <w:rFonts w:ascii="Tahoma" w:hAnsi="Tahoma" w:cs="Tahoma"/>
                      <w:b/>
                      <w:bCs/>
                      <w:sz w:val="20"/>
                      <w:szCs w:val="20"/>
                    </w:rPr>
                    <w:t>FORMALNOSCI JAKIE POWINNY ZOSTAĆ DOPEŁNIONE PO WYBORZE OFERT W CELU ZAWARCIA WAŻNEJ UMOWY W SPRAWIE ZAMÓWIENIA PUBLICZNEGO</w:t>
                  </w:r>
                </w:p>
              </w:txbxContent>
            </v:textbox>
            <w10:wrap type="square"/>
          </v:shape>
        </w:pict>
      </w:r>
      <w:r w:rsidR="00581298">
        <w:rPr>
          <w:rFonts w:ascii="Tahoma" w:hAnsi="Tahoma" w:cs="Tahoma"/>
          <w:sz w:val="20"/>
          <w:szCs w:val="20"/>
        </w:rPr>
        <w:t>18.</w:t>
      </w:r>
      <w:r w:rsidR="00581298" w:rsidRPr="00EC19C0">
        <w:rPr>
          <w:rFonts w:ascii="Tahoma" w:hAnsi="Tahoma" w:cs="Tahoma"/>
          <w:sz w:val="20"/>
          <w:szCs w:val="20"/>
        </w:rPr>
        <w:t>1. Zamawiający o wyborze najkorzystniejszej oferty powiadomi wszystkich Wykonawców, biorących udział w postępowaniu oraz zamieści informację na stronie internetowej.</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18.2</w:t>
      </w:r>
      <w:r w:rsidRPr="00EC19C0">
        <w:rPr>
          <w:rFonts w:ascii="Tahoma" w:hAnsi="Tahoma" w:cs="Tahoma"/>
          <w:sz w:val="20"/>
          <w:szCs w:val="20"/>
        </w:rPr>
        <w:t>. Zamawiający zawrze umowę w sprawie zamówienia publicznego, z zastrzeżeniem art. 183 ustawy, w terminie nie krótszym niż 5 dni od dnia przesłania zawiadomienia o wyborze najkorzystniejszej oferty, jeżeli zawiadomienie to  zostanie przesłane przy użyciu środków komunikacji elektronicznej, albo 10 dni - jeżeli zostanie ono przesłane w inny sposób.</w:t>
      </w:r>
    </w:p>
    <w:p w:rsidR="00581298" w:rsidRDefault="00581298" w:rsidP="00581298">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Pr="00EC19C0">
        <w:rPr>
          <w:rFonts w:ascii="Tahoma" w:hAnsi="Tahoma" w:cs="Tahoma"/>
          <w:sz w:val="20"/>
          <w:szCs w:val="20"/>
        </w:rPr>
        <w:t>3. Zamawiający wymaga, żeby osoby reprezentujące Wykonawcę przy podpisywaniu umowy posiadały ze sobą dokumenty potwierdzające ich umocowanie do podpisania umowy, o ile umocowanie to nie będzie wynikać z dokumentów załączonych do oferty.</w:t>
      </w:r>
    </w:p>
    <w:p w:rsidR="005A6D24" w:rsidRPr="00BF4C78" w:rsidRDefault="005A6D24" w:rsidP="00CE1541">
      <w:pPr>
        <w:autoSpaceDE w:val="0"/>
        <w:autoSpaceDN w:val="0"/>
        <w:adjustRightInd w:val="0"/>
        <w:spacing w:line="360" w:lineRule="auto"/>
        <w:jc w:val="both"/>
        <w:rPr>
          <w:rFonts w:ascii="Tahoma" w:hAnsi="Tahoma" w:cs="Tahoma"/>
          <w:sz w:val="20"/>
          <w:szCs w:val="20"/>
        </w:rPr>
      </w:pPr>
      <w:r>
        <w:rPr>
          <w:rFonts w:ascii="Tahoma" w:hAnsi="Tahoma" w:cs="Tahoma"/>
          <w:sz w:val="20"/>
          <w:szCs w:val="20"/>
        </w:rPr>
        <w:t>18.</w:t>
      </w:r>
      <w:r w:rsidR="00581298">
        <w:rPr>
          <w:rFonts w:ascii="Tahoma" w:hAnsi="Tahoma" w:cs="Tahoma"/>
          <w:sz w:val="20"/>
          <w:szCs w:val="20"/>
        </w:rPr>
        <w:t>4</w:t>
      </w:r>
      <w:r>
        <w:rPr>
          <w:rFonts w:ascii="Tahoma" w:hAnsi="Tahoma" w:cs="Tahoma"/>
          <w:sz w:val="20"/>
          <w:szCs w:val="20"/>
        </w:rPr>
        <w:t xml:space="preserve"> </w:t>
      </w:r>
      <w:r w:rsidRPr="00BF4C78">
        <w:rPr>
          <w:rFonts w:ascii="Tahoma" w:hAnsi="Tahoma" w:cs="Tahoma"/>
          <w:sz w:val="20"/>
          <w:szCs w:val="20"/>
        </w:rPr>
        <w:t>W przypadku Wykonawców składających ofertę wspólną wymaga się przedłożenia Zamawiającemu umowy regulującej współpracę tych Wykonawców.</w:t>
      </w:r>
    </w:p>
    <w:p w:rsidR="005A6D24" w:rsidRPr="00EA45F3" w:rsidRDefault="005A6D24" w:rsidP="00EA45F3">
      <w:pPr>
        <w:pStyle w:val="Nagwek1"/>
        <w:pBdr>
          <w:top w:val="single" w:sz="4" w:space="1" w:color="auto"/>
          <w:bottom w:val="single" w:sz="4" w:space="1" w:color="auto"/>
        </w:pBdr>
        <w:shd w:val="clear" w:color="auto" w:fill="F3F3F3"/>
        <w:tabs>
          <w:tab w:val="num" w:pos="426"/>
        </w:tabs>
        <w:spacing w:line="360" w:lineRule="auto"/>
        <w:ind w:left="426" w:hanging="426"/>
        <w:rPr>
          <w:rFonts w:ascii="Tahoma" w:hAnsi="Tahoma" w:cs="Tahoma"/>
          <w:b/>
          <w:bCs/>
          <w:sz w:val="20"/>
          <w:szCs w:val="20"/>
        </w:rPr>
      </w:pPr>
      <w:r>
        <w:rPr>
          <w:rFonts w:ascii="Tahoma" w:hAnsi="Tahoma" w:cs="Tahoma"/>
          <w:b/>
          <w:bCs/>
          <w:sz w:val="20"/>
          <w:szCs w:val="20"/>
        </w:rPr>
        <w:t>19</w:t>
      </w:r>
      <w:r w:rsidRPr="00EA45F3">
        <w:rPr>
          <w:rFonts w:ascii="Tahoma" w:hAnsi="Tahoma" w:cs="Tahoma"/>
          <w:b/>
          <w:bCs/>
          <w:sz w:val="20"/>
          <w:szCs w:val="20"/>
        </w:rPr>
        <w:t>. ISTOTNE DLA STRON POSTANOWIENIA, KTÓRE ZOSTANĄ WPROWADZONE DO TREŚCI ZAWIERANEJ UMOWY W SPRAWIE ZAMÓWIENIA PUBLICZNEGO, WZÓR UMOWY.</w:t>
      </w:r>
    </w:p>
    <w:p w:rsidR="005A6D24" w:rsidRPr="00EA45F3" w:rsidRDefault="005A6D24" w:rsidP="00EA45F3">
      <w:pPr>
        <w:pStyle w:val="Tekstpodstawowy"/>
        <w:spacing w:line="360" w:lineRule="auto"/>
        <w:ind w:left="540"/>
        <w:jc w:val="left"/>
        <w:rPr>
          <w:rFonts w:ascii="Tahoma" w:hAnsi="Tahoma" w:cs="Tahoma"/>
          <w:sz w:val="20"/>
          <w:szCs w:val="20"/>
        </w:rPr>
      </w:pPr>
    </w:p>
    <w:p w:rsidR="005A6D24" w:rsidRPr="00EA45F3" w:rsidRDefault="005A6D24" w:rsidP="00EA45F3">
      <w:pPr>
        <w:spacing w:line="360" w:lineRule="auto"/>
        <w:jc w:val="both"/>
        <w:rPr>
          <w:rFonts w:ascii="Tahoma" w:hAnsi="Tahoma" w:cs="Tahoma"/>
          <w:sz w:val="20"/>
          <w:szCs w:val="20"/>
        </w:rPr>
      </w:pPr>
      <w:r>
        <w:rPr>
          <w:rFonts w:ascii="Tahoma" w:hAnsi="Tahoma" w:cs="Tahoma"/>
          <w:sz w:val="20"/>
          <w:szCs w:val="20"/>
        </w:rPr>
        <w:t>19.</w:t>
      </w:r>
      <w:r w:rsidRPr="00EA45F3">
        <w:rPr>
          <w:rFonts w:ascii="Tahoma" w:hAnsi="Tahoma" w:cs="Tahoma"/>
          <w:sz w:val="20"/>
          <w:szCs w:val="20"/>
        </w:rPr>
        <w:t>1. Zakazuje się zmian postanowień zawartej umowy w stosunku do treści oferty, na podstawie, której dokonano wyboru Wykonawcy z zastrzeżeniem wynikającym z art. 144 ustawy Prawo zamówień publicznych</w:t>
      </w:r>
    </w:p>
    <w:p w:rsidR="005A6D24" w:rsidRDefault="005A6D24" w:rsidP="00EA45F3">
      <w:pPr>
        <w:tabs>
          <w:tab w:val="left" w:pos="351"/>
          <w:tab w:val="left" w:pos="1071"/>
        </w:tabs>
        <w:spacing w:line="360" w:lineRule="auto"/>
        <w:jc w:val="both"/>
        <w:rPr>
          <w:rFonts w:ascii="Tahoma" w:hAnsi="Tahoma" w:cs="Tahoma"/>
          <w:noProof w:val="0"/>
          <w:kern w:val="1"/>
          <w:sz w:val="20"/>
          <w:szCs w:val="20"/>
          <w:shd w:val="clear" w:color="auto" w:fill="FFFFFF"/>
          <w:lang w:val="pl-PL"/>
        </w:rPr>
      </w:pPr>
      <w:r>
        <w:rPr>
          <w:rFonts w:ascii="Tahoma" w:hAnsi="Tahoma" w:cs="Tahoma"/>
          <w:sz w:val="20"/>
          <w:szCs w:val="20"/>
        </w:rPr>
        <w:t>19.</w:t>
      </w:r>
      <w:r w:rsidRPr="00EA45F3">
        <w:rPr>
          <w:rFonts w:ascii="Tahoma" w:hAnsi="Tahoma" w:cs="Tahoma"/>
          <w:sz w:val="20"/>
          <w:szCs w:val="20"/>
        </w:rPr>
        <w:t>2.</w:t>
      </w:r>
      <w:r>
        <w:rPr>
          <w:rFonts w:ascii="Tahoma" w:hAnsi="Tahoma" w:cs="Tahoma"/>
          <w:sz w:val="20"/>
          <w:szCs w:val="20"/>
        </w:rPr>
        <w:t xml:space="preserve"> </w:t>
      </w:r>
      <w:r w:rsidRPr="00EA45F3">
        <w:rPr>
          <w:rFonts w:ascii="Tahoma" w:hAnsi="Tahoma" w:cs="Tahoma"/>
          <w:noProof w:val="0"/>
          <w:kern w:val="1"/>
          <w:sz w:val="20"/>
          <w:szCs w:val="20"/>
          <w:shd w:val="clear" w:color="auto" w:fill="FFFFFF"/>
          <w:lang w:val="pl-PL"/>
        </w:rPr>
        <w:t>Zmiana postanowień zawartej umowy może nastąpić wyłącznie za zgodą obu stron wyrażoną w formie pisemnego aneksu – pod rygorem nieważności.</w:t>
      </w:r>
    </w:p>
    <w:p w:rsidR="00955B7A" w:rsidRPr="00955B7A" w:rsidRDefault="00955B7A" w:rsidP="0015115B">
      <w:pPr>
        <w:pStyle w:val="Tekstpodstawowy"/>
        <w:spacing w:line="360" w:lineRule="auto"/>
        <w:jc w:val="left"/>
        <w:rPr>
          <w:rFonts w:ascii="Tahoma" w:hAnsi="Tahoma" w:cs="Tahoma"/>
          <w:bCs/>
          <w:iCs/>
          <w:sz w:val="20"/>
        </w:rPr>
      </w:pPr>
      <w:r w:rsidRPr="00955B7A">
        <w:rPr>
          <w:rFonts w:ascii="Tahoma" w:hAnsi="Tahoma" w:cs="Tahoma"/>
          <w:bCs/>
          <w:iCs/>
          <w:sz w:val="20"/>
        </w:rPr>
        <w:t>19.</w:t>
      </w:r>
      <w:r w:rsidR="00AD6FC2">
        <w:rPr>
          <w:rFonts w:ascii="Tahoma" w:hAnsi="Tahoma" w:cs="Tahoma"/>
          <w:bCs/>
          <w:iCs/>
          <w:sz w:val="20"/>
        </w:rPr>
        <w:t>3</w:t>
      </w:r>
      <w:r w:rsidRPr="00955B7A">
        <w:rPr>
          <w:rFonts w:ascii="Tahoma" w:hAnsi="Tahoma" w:cs="Tahoma"/>
          <w:bCs/>
          <w:iCs/>
          <w:sz w:val="20"/>
        </w:rPr>
        <w:t xml:space="preserve"> Istotne dla stron postanowienia, które zostaną wprowadzone do treści umowy:</w:t>
      </w:r>
    </w:p>
    <w:p w:rsidR="00955B7A" w:rsidRPr="00C93BBA" w:rsidRDefault="00955B7A" w:rsidP="0015115B">
      <w:pPr>
        <w:numPr>
          <w:ilvl w:val="0"/>
          <w:numId w:val="23"/>
        </w:numPr>
        <w:tabs>
          <w:tab w:val="clear" w:pos="720"/>
          <w:tab w:val="num" w:pos="540"/>
        </w:tabs>
        <w:spacing w:line="360" w:lineRule="auto"/>
        <w:ind w:left="540"/>
        <w:jc w:val="both"/>
        <w:rPr>
          <w:rFonts w:ascii="Tahoma" w:hAnsi="Tahoma" w:cs="Tahoma"/>
          <w:sz w:val="20"/>
          <w:szCs w:val="20"/>
        </w:rPr>
      </w:pPr>
      <w:r w:rsidRPr="00C93BBA">
        <w:rPr>
          <w:rFonts w:ascii="Tahoma" w:hAnsi="Tahoma" w:cs="Tahoma"/>
          <w:sz w:val="20"/>
          <w:szCs w:val="20"/>
        </w:rPr>
        <w:t>Wykonawca rezygnuje z wszelkich innych opłat</w:t>
      </w:r>
      <w:r>
        <w:rPr>
          <w:rFonts w:ascii="Tahoma" w:hAnsi="Tahoma" w:cs="Tahoma"/>
          <w:sz w:val="20"/>
          <w:szCs w:val="20"/>
        </w:rPr>
        <w:t>,</w:t>
      </w:r>
      <w:r w:rsidRPr="00C93BBA">
        <w:rPr>
          <w:rFonts w:ascii="Tahoma" w:hAnsi="Tahoma" w:cs="Tahoma"/>
          <w:sz w:val="20"/>
          <w:szCs w:val="20"/>
        </w:rPr>
        <w:t xml:space="preserve"> w związku z udzieleniem kredytu</w:t>
      </w:r>
      <w:r>
        <w:rPr>
          <w:rFonts w:ascii="Tahoma" w:hAnsi="Tahoma" w:cs="Tahoma"/>
          <w:sz w:val="20"/>
          <w:szCs w:val="20"/>
        </w:rPr>
        <w:t>,</w:t>
      </w:r>
      <w:r w:rsidRPr="00C93BBA">
        <w:rPr>
          <w:rFonts w:ascii="Tahoma" w:hAnsi="Tahoma" w:cs="Tahoma"/>
          <w:sz w:val="20"/>
          <w:szCs w:val="20"/>
        </w:rPr>
        <w:t xml:space="preserve"> niż wymienione w ofercie.</w:t>
      </w:r>
    </w:p>
    <w:p w:rsidR="00955B7A" w:rsidRPr="00C93BBA" w:rsidRDefault="00955B7A" w:rsidP="0015115B">
      <w:pPr>
        <w:numPr>
          <w:ilvl w:val="0"/>
          <w:numId w:val="23"/>
        </w:numPr>
        <w:tabs>
          <w:tab w:val="clear" w:pos="720"/>
          <w:tab w:val="num" w:pos="540"/>
        </w:tabs>
        <w:spacing w:line="360" w:lineRule="auto"/>
        <w:ind w:left="540"/>
        <w:jc w:val="both"/>
        <w:rPr>
          <w:rFonts w:ascii="Tahoma" w:hAnsi="Tahoma" w:cs="Tahoma"/>
          <w:sz w:val="20"/>
          <w:szCs w:val="20"/>
        </w:rPr>
      </w:pPr>
      <w:r w:rsidRPr="00C93BBA">
        <w:rPr>
          <w:rFonts w:ascii="Tahoma" w:hAnsi="Tahoma" w:cs="Tahoma"/>
          <w:sz w:val="20"/>
          <w:szCs w:val="20"/>
        </w:rPr>
        <w:t xml:space="preserve">Wykonawca rezygnuje </w:t>
      </w:r>
      <w:r>
        <w:rPr>
          <w:rFonts w:ascii="Tahoma" w:hAnsi="Tahoma" w:cs="Tahoma"/>
          <w:sz w:val="20"/>
          <w:szCs w:val="20"/>
        </w:rPr>
        <w:t>z</w:t>
      </w:r>
      <w:r w:rsidRPr="00C93BBA">
        <w:rPr>
          <w:rFonts w:ascii="Tahoma" w:hAnsi="Tahoma" w:cs="Tahoma"/>
          <w:sz w:val="20"/>
          <w:szCs w:val="20"/>
        </w:rPr>
        <w:t xml:space="preserve"> prowizji od wcześniejszej spłaty kredytu.</w:t>
      </w:r>
    </w:p>
    <w:p w:rsidR="00240C5C" w:rsidRDefault="00955B7A" w:rsidP="00240C5C">
      <w:pPr>
        <w:numPr>
          <w:ilvl w:val="0"/>
          <w:numId w:val="23"/>
        </w:numPr>
        <w:tabs>
          <w:tab w:val="clear" w:pos="720"/>
          <w:tab w:val="num" w:pos="540"/>
        </w:tabs>
        <w:spacing w:line="360" w:lineRule="auto"/>
        <w:ind w:left="540"/>
        <w:jc w:val="both"/>
        <w:rPr>
          <w:rFonts w:ascii="Tahoma" w:hAnsi="Tahoma" w:cs="Tahoma"/>
          <w:sz w:val="20"/>
          <w:szCs w:val="20"/>
        </w:rPr>
      </w:pPr>
      <w:r w:rsidRPr="00C93BBA">
        <w:rPr>
          <w:rFonts w:ascii="Tahoma" w:hAnsi="Tahoma" w:cs="Tahoma"/>
          <w:sz w:val="20"/>
          <w:szCs w:val="20"/>
        </w:rPr>
        <w:t>Wykonawca w projekcie umowy nie będzie powoływał się na regulaminy banku.</w:t>
      </w:r>
    </w:p>
    <w:p w:rsidR="00240C5C" w:rsidRDefault="00955B7A" w:rsidP="00240C5C">
      <w:pPr>
        <w:numPr>
          <w:ilvl w:val="0"/>
          <w:numId w:val="23"/>
        </w:numPr>
        <w:tabs>
          <w:tab w:val="clear" w:pos="720"/>
          <w:tab w:val="num" w:pos="540"/>
        </w:tabs>
        <w:spacing w:line="360" w:lineRule="auto"/>
        <w:ind w:left="540"/>
        <w:jc w:val="both"/>
        <w:rPr>
          <w:rFonts w:ascii="Tahoma" w:hAnsi="Tahoma" w:cs="Tahoma"/>
          <w:sz w:val="20"/>
          <w:szCs w:val="20"/>
        </w:rPr>
      </w:pPr>
      <w:r w:rsidRPr="00240C5C">
        <w:rPr>
          <w:rFonts w:ascii="Tahoma" w:hAnsi="Tahoma" w:cs="Tahoma"/>
          <w:sz w:val="20"/>
          <w:szCs w:val="20"/>
        </w:rPr>
        <w:t>Zamawiający zastrzega sobie prawo do niewykorzystania pełnej kwoty zamawianego kredytu</w:t>
      </w:r>
      <w:r w:rsidR="00240C5C" w:rsidRPr="00240C5C">
        <w:rPr>
          <w:rFonts w:ascii="Tahoma" w:hAnsi="Tahoma" w:cs="Tahoma"/>
          <w:b/>
          <w:sz w:val="20"/>
          <w:szCs w:val="20"/>
        </w:rPr>
        <w:t xml:space="preserve"> </w:t>
      </w:r>
      <w:r w:rsidR="00240C5C" w:rsidRPr="00240C5C">
        <w:rPr>
          <w:rFonts w:ascii="Tahoma" w:hAnsi="Tahoma" w:cs="Tahoma"/>
          <w:sz w:val="20"/>
          <w:szCs w:val="20"/>
        </w:rPr>
        <w:t xml:space="preserve">oraz wcześniejszej spłaty kredytu bez ponoszenia dodatkowych kosztów z tego tytułu. </w:t>
      </w:r>
    </w:p>
    <w:p w:rsidR="00240C5C" w:rsidRPr="00240C5C" w:rsidRDefault="00240C5C" w:rsidP="00240C5C">
      <w:pPr>
        <w:numPr>
          <w:ilvl w:val="0"/>
          <w:numId w:val="23"/>
        </w:numPr>
        <w:tabs>
          <w:tab w:val="clear" w:pos="720"/>
          <w:tab w:val="num" w:pos="540"/>
        </w:tabs>
        <w:spacing w:line="360" w:lineRule="auto"/>
        <w:ind w:left="540"/>
        <w:jc w:val="both"/>
        <w:rPr>
          <w:rFonts w:ascii="Tahoma" w:hAnsi="Tahoma" w:cs="Tahoma"/>
          <w:sz w:val="20"/>
          <w:szCs w:val="20"/>
        </w:rPr>
      </w:pPr>
      <w:r>
        <w:rPr>
          <w:rFonts w:ascii="Tahoma" w:hAnsi="Tahoma" w:cs="Tahoma"/>
          <w:sz w:val="20"/>
          <w:szCs w:val="20"/>
        </w:rPr>
        <w:t>Zarówno kwota kredytu jak i terminy postawienia środków finansowych do dyspozycji Zamawiającego mogą być modyfikowane, w zależności od potrzeb Zamawiającego</w:t>
      </w:r>
    </w:p>
    <w:p w:rsidR="00955B7A" w:rsidRPr="00805D80" w:rsidRDefault="00955B7A" w:rsidP="0015115B">
      <w:pPr>
        <w:numPr>
          <w:ilvl w:val="0"/>
          <w:numId w:val="23"/>
        </w:numPr>
        <w:tabs>
          <w:tab w:val="clear" w:pos="720"/>
          <w:tab w:val="num" w:pos="540"/>
        </w:tabs>
        <w:spacing w:line="360" w:lineRule="auto"/>
        <w:ind w:left="540"/>
        <w:jc w:val="both"/>
        <w:rPr>
          <w:rFonts w:ascii="Tahoma" w:hAnsi="Tahoma" w:cs="Tahoma"/>
          <w:sz w:val="20"/>
          <w:szCs w:val="20"/>
        </w:rPr>
      </w:pPr>
      <w:r w:rsidRPr="00805D80">
        <w:rPr>
          <w:rFonts w:ascii="Tahoma" w:hAnsi="Tahoma" w:cs="Tahoma"/>
          <w:sz w:val="20"/>
          <w:szCs w:val="20"/>
        </w:rPr>
        <w:t xml:space="preserve">Wykonawca udzieli karencji w spłacie kredytu do </w:t>
      </w:r>
      <w:r>
        <w:rPr>
          <w:rFonts w:ascii="Tahoma" w:hAnsi="Tahoma" w:cs="Tahoma"/>
          <w:sz w:val="20"/>
          <w:szCs w:val="20"/>
        </w:rPr>
        <w:t>31.12.2018</w:t>
      </w:r>
      <w:r w:rsidRPr="00805D80">
        <w:rPr>
          <w:rFonts w:ascii="Tahoma" w:hAnsi="Tahoma" w:cs="Tahoma"/>
          <w:sz w:val="20"/>
          <w:szCs w:val="20"/>
        </w:rPr>
        <w:t xml:space="preserve"> r.</w:t>
      </w:r>
    </w:p>
    <w:p w:rsidR="00955B7A" w:rsidRDefault="00955B7A" w:rsidP="0015115B">
      <w:pPr>
        <w:numPr>
          <w:ilvl w:val="0"/>
          <w:numId w:val="23"/>
        </w:numPr>
        <w:tabs>
          <w:tab w:val="clear" w:pos="720"/>
          <w:tab w:val="num" w:pos="540"/>
        </w:tabs>
        <w:spacing w:line="360" w:lineRule="auto"/>
        <w:ind w:left="540"/>
        <w:jc w:val="both"/>
        <w:rPr>
          <w:rFonts w:ascii="Tahoma" w:hAnsi="Tahoma" w:cs="Tahoma"/>
          <w:sz w:val="20"/>
          <w:szCs w:val="20"/>
        </w:rPr>
      </w:pPr>
      <w:r w:rsidRPr="00805D80">
        <w:rPr>
          <w:rFonts w:ascii="Tahoma" w:hAnsi="Tahoma" w:cs="Tahoma"/>
          <w:sz w:val="20"/>
          <w:szCs w:val="20"/>
        </w:rPr>
        <w:t xml:space="preserve">Spłata odsetek w okresach miesięcznych do </w:t>
      </w:r>
      <w:r>
        <w:rPr>
          <w:rFonts w:ascii="Tahoma" w:hAnsi="Tahoma" w:cs="Tahoma"/>
          <w:sz w:val="20"/>
          <w:szCs w:val="20"/>
        </w:rPr>
        <w:t xml:space="preserve">ostatniego </w:t>
      </w:r>
      <w:r w:rsidRPr="00805D80">
        <w:rPr>
          <w:rFonts w:ascii="Tahoma" w:hAnsi="Tahoma" w:cs="Tahoma"/>
          <w:sz w:val="20"/>
          <w:szCs w:val="20"/>
        </w:rPr>
        <w:t>dnia każdego miesiąca, na podstawie zawiadomienia przesłanego przez Bank pocztą lub faksem na co najmniej 7 dni przed datą płatności odsetek.</w:t>
      </w:r>
    </w:p>
    <w:p w:rsidR="00240C5C" w:rsidRPr="00805D80" w:rsidRDefault="00240C5C" w:rsidP="0015115B">
      <w:pPr>
        <w:numPr>
          <w:ilvl w:val="0"/>
          <w:numId w:val="23"/>
        </w:numPr>
        <w:tabs>
          <w:tab w:val="clear" w:pos="720"/>
          <w:tab w:val="num" w:pos="540"/>
        </w:tabs>
        <w:spacing w:line="360" w:lineRule="auto"/>
        <w:ind w:left="540"/>
        <w:jc w:val="both"/>
        <w:rPr>
          <w:rFonts w:ascii="Tahoma" w:hAnsi="Tahoma" w:cs="Tahoma"/>
          <w:sz w:val="20"/>
          <w:szCs w:val="20"/>
        </w:rPr>
      </w:pPr>
      <w:r>
        <w:rPr>
          <w:rFonts w:ascii="Tahoma" w:hAnsi="Tahoma" w:cs="Tahoma"/>
          <w:sz w:val="20"/>
          <w:szCs w:val="20"/>
        </w:rPr>
        <w:t>W przypadku likwidacji stawki WIBOR 1M zostanie ona, za porozumieniem stron, zamieniona na stawkę, która zastąpi stawkę WIBOR 1M, albo na stawkę najbardziej zbliżoną wielkością i charakterm do stawki WIBOR 1M, bez koszt ów obciążających Zamawiającego.</w:t>
      </w:r>
    </w:p>
    <w:p w:rsidR="00955B7A" w:rsidRPr="00805D80" w:rsidRDefault="00955B7A" w:rsidP="0015115B">
      <w:pPr>
        <w:numPr>
          <w:ilvl w:val="0"/>
          <w:numId w:val="23"/>
        </w:numPr>
        <w:tabs>
          <w:tab w:val="clear" w:pos="720"/>
          <w:tab w:val="num" w:pos="540"/>
        </w:tabs>
        <w:spacing w:line="360" w:lineRule="auto"/>
        <w:ind w:left="540"/>
        <w:jc w:val="both"/>
        <w:rPr>
          <w:rFonts w:ascii="Tahoma" w:hAnsi="Tahoma" w:cs="Tahoma"/>
          <w:sz w:val="20"/>
          <w:szCs w:val="20"/>
        </w:rPr>
      </w:pPr>
      <w:r w:rsidRPr="00805D80">
        <w:rPr>
          <w:rFonts w:ascii="Tahoma" w:hAnsi="Tahoma" w:cs="Tahoma"/>
          <w:sz w:val="20"/>
          <w:szCs w:val="20"/>
        </w:rPr>
        <w:t xml:space="preserve">Okres spłaty kredytu </w:t>
      </w:r>
      <w:r w:rsidRPr="00CB4370">
        <w:rPr>
          <w:rFonts w:ascii="Tahoma" w:hAnsi="Tahoma" w:cs="Tahoma"/>
          <w:sz w:val="20"/>
          <w:szCs w:val="20"/>
        </w:rPr>
        <w:t>od stycznia 201</w:t>
      </w:r>
      <w:r>
        <w:rPr>
          <w:rFonts w:ascii="Tahoma" w:hAnsi="Tahoma" w:cs="Tahoma"/>
          <w:sz w:val="20"/>
          <w:szCs w:val="20"/>
        </w:rPr>
        <w:t>9</w:t>
      </w:r>
      <w:r w:rsidRPr="00CB4370">
        <w:rPr>
          <w:rFonts w:ascii="Tahoma" w:hAnsi="Tahoma" w:cs="Tahoma"/>
          <w:sz w:val="20"/>
          <w:szCs w:val="20"/>
        </w:rPr>
        <w:t xml:space="preserve"> r. do  grudnia 20</w:t>
      </w:r>
      <w:r>
        <w:rPr>
          <w:rFonts w:ascii="Tahoma" w:hAnsi="Tahoma" w:cs="Tahoma"/>
          <w:sz w:val="20"/>
          <w:szCs w:val="20"/>
        </w:rPr>
        <w:t>28</w:t>
      </w:r>
      <w:r w:rsidRPr="00CB4370">
        <w:rPr>
          <w:rFonts w:ascii="Tahoma" w:hAnsi="Tahoma" w:cs="Tahoma"/>
          <w:sz w:val="20"/>
          <w:szCs w:val="20"/>
        </w:rPr>
        <w:t xml:space="preserve">r. w </w:t>
      </w:r>
      <w:r>
        <w:rPr>
          <w:rFonts w:ascii="Tahoma" w:hAnsi="Tahoma" w:cs="Tahoma"/>
          <w:sz w:val="20"/>
          <w:szCs w:val="20"/>
        </w:rPr>
        <w:t>120</w:t>
      </w:r>
      <w:r w:rsidRPr="00805D80">
        <w:rPr>
          <w:rFonts w:ascii="Tahoma" w:hAnsi="Tahoma" w:cs="Tahoma"/>
          <w:sz w:val="20"/>
          <w:szCs w:val="20"/>
        </w:rPr>
        <w:t xml:space="preserve"> ratach kapitałowych, płatnych do </w:t>
      </w:r>
      <w:r>
        <w:rPr>
          <w:rFonts w:ascii="Tahoma" w:hAnsi="Tahoma" w:cs="Tahoma"/>
          <w:sz w:val="20"/>
          <w:szCs w:val="20"/>
        </w:rPr>
        <w:t>ostatniego</w:t>
      </w:r>
      <w:r w:rsidRPr="00805D80">
        <w:rPr>
          <w:rFonts w:ascii="Tahoma" w:hAnsi="Tahoma" w:cs="Tahoma"/>
          <w:sz w:val="20"/>
          <w:szCs w:val="20"/>
        </w:rPr>
        <w:t xml:space="preserve"> dnia każdego miesiąca</w:t>
      </w:r>
      <w:r>
        <w:rPr>
          <w:rFonts w:ascii="Tahoma" w:hAnsi="Tahoma" w:cs="Tahoma"/>
          <w:sz w:val="20"/>
          <w:szCs w:val="20"/>
        </w:rPr>
        <w:t>.</w:t>
      </w:r>
    </w:p>
    <w:p w:rsidR="00955B7A" w:rsidRPr="00805D80" w:rsidRDefault="00955B7A" w:rsidP="0015115B">
      <w:pPr>
        <w:numPr>
          <w:ilvl w:val="0"/>
          <w:numId w:val="23"/>
        </w:numPr>
        <w:tabs>
          <w:tab w:val="clear" w:pos="720"/>
          <w:tab w:val="num" w:pos="540"/>
        </w:tabs>
        <w:spacing w:line="360" w:lineRule="auto"/>
        <w:ind w:left="540"/>
        <w:jc w:val="both"/>
        <w:rPr>
          <w:rFonts w:ascii="Tahoma" w:hAnsi="Tahoma" w:cs="Tahoma"/>
          <w:sz w:val="20"/>
          <w:szCs w:val="20"/>
        </w:rPr>
      </w:pPr>
      <w:r w:rsidRPr="00805D80">
        <w:rPr>
          <w:rFonts w:ascii="Tahoma" w:hAnsi="Tahoma" w:cs="Tahoma"/>
          <w:sz w:val="20"/>
          <w:szCs w:val="20"/>
        </w:rPr>
        <w:t>Odsetki od wykorzystanego kredytu będą naliczane w okresach miesięcznych wg kalendarza: miesiąc - rzeczywista liczba dni, rok -365 dni.</w:t>
      </w:r>
    </w:p>
    <w:p w:rsidR="00955B7A" w:rsidRDefault="00955B7A" w:rsidP="0015115B">
      <w:pPr>
        <w:numPr>
          <w:ilvl w:val="0"/>
          <w:numId w:val="23"/>
        </w:numPr>
        <w:tabs>
          <w:tab w:val="clear" w:pos="720"/>
          <w:tab w:val="num" w:pos="540"/>
        </w:tabs>
        <w:spacing w:line="360" w:lineRule="auto"/>
        <w:ind w:left="540"/>
        <w:jc w:val="both"/>
        <w:rPr>
          <w:rFonts w:ascii="Tahoma" w:hAnsi="Tahoma" w:cs="Tahoma"/>
          <w:sz w:val="20"/>
          <w:szCs w:val="20"/>
        </w:rPr>
      </w:pPr>
      <w:r w:rsidRPr="00805D80">
        <w:rPr>
          <w:rFonts w:ascii="Tahoma" w:hAnsi="Tahoma" w:cs="Tahoma"/>
          <w:sz w:val="20"/>
          <w:szCs w:val="20"/>
        </w:rPr>
        <w:t>W przypadku, gdy termin spłaty rat kapitałowych lub odsetkowych przypadnie w dzień wolny od pracy, Zamawiający dokona wymaganej spłaty w pierwszym dniu roboczym następującym po wyznaczonej dacie spłaty.</w:t>
      </w:r>
    </w:p>
    <w:p w:rsidR="005A6D24" w:rsidRPr="00955B7A" w:rsidRDefault="005A6D24" w:rsidP="0015115B">
      <w:pPr>
        <w:numPr>
          <w:ilvl w:val="0"/>
          <w:numId w:val="23"/>
        </w:numPr>
        <w:tabs>
          <w:tab w:val="clear" w:pos="720"/>
          <w:tab w:val="num" w:pos="540"/>
        </w:tabs>
        <w:spacing w:line="360" w:lineRule="auto"/>
        <w:ind w:left="540"/>
        <w:jc w:val="both"/>
        <w:rPr>
          <w:rFonts w:ascii="Tahoma" w:hAnsi="Tahoma" w:cs="Tahoma"/>
          <w:sz w:val="20"/>
          <w:szCs w:val="20"/>
        </w:rPr>
      </w:pPr>
      <w:r w:rsidRPr="00955B7A">
        <w:rPr>
          <w:rFonts w:ascii="Tahoma" w:hAnsi="Tahoma" w:cs="Tahoma"/>
          <w:noProof w:val="0"/>
          <w:sz w:val="20"/>
          <w:szCs w:val="20"/>
          <w:lang w:val="pl-PL"/>
        </w:rPr>
        <w:t xml:space="preserve"> Wykonawca rezygnuje z wszelkich innych opłat niż wymienione w ofercie.</w:t>
      </w:r>
    </w:p>
    <w:p w:rsidR="005A6D24" w:rsidRPr="00023DDB" w:rsidRDefault="005A6D24" w:rsidP="00EA45F3">
      <w:pPr>
        <w:jc w:val="both"/>
        <w:rPr>
          <w:rFonts w:ascii="Arial" w:hAnsi="Arial" w:cs="Arial"/>
          <w:sz w:val="20"/>
          <w:szCs w:val="20"/>
        </w:rPr>
      </w:pPr>
    </w:p>
    <w:p w:rsidR="005A6D24" w:rsidRPr="00BF4C78" w:rsidRDefault="00203838" w:rsidP="00BF4C78">
      <w:pPr>
        <w:autoSpaceDE w:val="0"/>
        <w:autoSpaceDN w:val="0"/>
        <w:adjustRightInd w:val="0"/>
        <w:spacing w:line="360" w:lineRule="auto"/>
        <w:jc w:val="both"/>
        <w:rPr>
          <w:rFonts w:ascii="Tahoma" w:hAnsi="Tahoma" w:cs="Tahoma"/>
          <w:i/>
          <w:iCs/>
          <w:sz w:val="20"/>
          <w:szCs w:val="20"/>
        </w:rPr>
      </w:pPr>
      <w:r w:rsidRPr="00203838">
        <w:rPr>
          <w:lang w:val="pl-PL"/>
        </w:rPr>
        <w:pict>
          <v:shape id="_x0000_s1043" type="#_x0000_t202" style="position:absolute;left:0;text-align:left;margin-left:0;margin-top:17.7pt;width:461.2pt;height:44.15pt;z-index:251655680" fillcolor="#ddd">
            <v:textbox style="mso-fit-shape-to-text:t">
              <w:txbxContent>
                <w:p w:rsidR="00331869" w:rsidRPr="005C1CD8" w:rsidRDefault="00331869" w:rsidP="00EE0E89">
                  <w:pPr>
                    <w:autoSpaceDE w:val="0"/>
                    <w:autoSpaceDN w:val="0"/>
                    <w:adjustRightInd w:val="0"/>
                    <w:spacing w:line="360" w:lineRule="auto"/>
                    <w:jc w:val="both"/>
                    <w:rPr>
                      <w:rFonts w:ascii="Tahoma" w:hAnsi="Tahoma" w:cs="Tahoma"/>
                      <w:b/>
                      <w:bCs/>
                      <w:sz w:val="20"/>
                      <w:szCs w:val="20"/>
                    </w:rPr>
                  </w:pPr>
                  <w:r w:rsidRPr="00BF4C78">
                    <w:rPr>
                      <w:rFonts w:ascii="Tahoma" w:hAnsi="Tahoma" w:cs="Tahoma"/>
                      <w:b/>
                      <w:bCs/>
                      <w:sz w:val="20"/>
                      <w:szCs w:val="20"/>
                    </w:rPr>
                    <w:t>20. ŚRODKI OCHRONY PRAWNEJ  - Dział VI ustawy PZP.</w:t>
                  </w:r>
                </w:p>
              </w:txbxContent>
            </v:textbox>
            <w10:wrap type="square"/>
          </v:shape>
        </w:pict>
      </w:r>
    </w:p>
    <w:p w:rsidR="005A6D24" w:rsidRPr="00BF4C78" w:rsidRDefault="005A6D24" w:rsidP="00BF4C78">
      <w:pPr>
        <w:autoSpaceDE w:val="0"/>
        <w:autoSpaceDN w:val="0"/>
        <w:adjustRightInd w:val="0"/>
        <w:spacing w:line="360" w:lineRule="auto"/>
        <w:jc w:val="both"/>
        <w:rPr>
          <w:rFonts w:ascii="Tahoma" w:hAnsi="Tahoma" w:cs="Tahoma"/>
          <w:b/>
          <w:bCs/>
          <w:sz w:val="20"/>
          <w:szCs w:val="20"/>
        </w:rPr>
      </w:pPr>
      <w:r w:rsidRPr="00BF4C78">
        <w:rPr>
          <w:rFonts w:ascii="Tahoma" w:hAnsi="Tahoma" w:cs="Tahoma"/>
          <w:sz w:val="20"/>
          <w:szCs w:val="20"/>
        </w:rPr>
        <w:t xml:space="preserve">20. 1. Środki ochrony prawnej przysługują Wykonawcy, uczestnikowi konkursu, a także innemu podmiotowi, jeżeli ma lub miał interes w uzyskaniu danego zamówienia oraz poniósł lub może ponieść szkodę w wyniku naruszenia przez </w:t>
      </w:r>
      <w:r>
        <w:rPr>
          <w:rFonts w:ascii="Tahoma" w:hAnsi="Tahoma" w:cs="Tahoma"/>
          <w:sz w:val="20"/>
          <w:szCs w:val="20"/>
        </w:rPr>
        <w:t>Z</w:t>
      </w:r>
      <w:r w:rsidRPr="00BF4C78">
        <w:rPr>
          <w:rFonts w:ascii="Tahoma" w:hAnsi="Tahoma" w:cs="Tahoma"/>
          <w:sz w:val="20"/>
          <w:szCs w:val="20"/>
        </w:rPr>
        <w:t>amawiającego przepisów ustawy.</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 2. Środki ochrony prawnej wobec ogłoszenia o zamówieniu oraz specyfikacji istotnych warunków zamówienia przysługują również organizacjom wpisanym na listę Prezesa UZP, o której mowa w art. 154 pkt.  5.</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20.3. Odwołanie przysługuje wyłącznie  na czynności:</w:t>
      </w:r>
      <w:r>
        <w:rPr>
          <w:rFonts w:ascii="Tahoma" w:hAnsi="Tahoma" w:cs="Tahoma"/>
          <w:sz w:val="20"/>
          <w:szCs w:val="20"/>
        </w:rPr>
        <w:t xml:space="preserve">  </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określenia warunków udziału w postępowaniu</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wykluczenia odwołującego z postępowania o udzielenie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odrzucenia oferty odwołującego.</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opisu przedmiotu zamówienia;</w:t>
      </w:r>
    </w:p>
    <w:p w:rsidR="005A6D24" w:rsidRPr="00BF4C78" w:rsidRDefault="005A6D24" w:rsidP="00BF4C78">
      <w:pPr>
        <w:numPr>
          <w:ilvl w:val="0"/>
          <w:numId w:val="14"/>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wyboru oferty najkorzystniejszej,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20.4. Odwołanie powinno wskazywać czynność lub zaniechanie czynności Zamawiającego, której zarzuca się niezgodność z przepisami ustawy, zawierać zwięzłe przedstawienie zarzutów, określać żądanie oraz wskazywać okoliczności faktyczne i prawne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uzasadniające wniesienie odwołania.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20.5. Odwołanie wnosi się do Prezesa Izby w formie pisemnej lub w postaci elektronicznej, podpisane bezpiecznym podpisem elektronicznym weryfikowanym przy pomocy ważnego kwalifikowanego certyfikatu lub równoważnego środka, spełniającego wymagania dla tego rodzaju podpisu.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20.6.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za pomocą środków komunikacji elektronicznej,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20.7. Wykonawca lub uczestnik konkursu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20.8. W przypadku uznania zasadności przekazanej informacji Zamawiający powtarza czynność albo dokonuje czynności zaniechanej, informując o tym Wykonawców w sposób przewidziany w ustawie dla tej czynności.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20.9.  Na czynności, o których mowa w pkt 8), nie przysługuje odwołanie, z zastrzeżeniem art. 180 ust. 2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20.10. Odwołanie wnosi się:</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terminie 5 dni od dnia przesłania informacji (o której mowa w pkt. 7) o czynności Zamawiającego stanowiącej podstawę jego wniesienia – jeżeli zostały przesłane w sposób określony w art. 180 ust. 5 PZP,  albo w terminie 10 dni – jeżeli zostały przesłane w inny sposób;</w:t>
      </w:r>
    </w:p>
    <w:p w:rsidR="005A6D24" w:rsidRPr="00BF4C78" w:rsidRDefault="005A6D24" w:rsidP="00BF4C78">
      <w:pPr>
        <w:numPr>
          <w:ilvl w:val="0"/>
          <w:numId w:val="15"/>
        </w:num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odwołanie wobec treści ogłoszenia o zamówieniu w terminie 5 dni od dnia zamieszczenia ogłoszenia w Biuletynie Zamówień Publicznych lub specyfikacji istotnych warunków zamówienia na stronie internetowej.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20.11. Odwołanie wobec czynności innych niż określone w pkt. 20. 9 wnosi się w terminie 5 dni od dnia, w którym powzięto lub przy zachowaniu należytej staranności można było powziąć wiadomość o okolicznościach stanowiących podstawę jego wniesienia.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20.12. Jeżeli Zamawiający nie przesłał Wykonawcy zawiadomienia o wyborze oferty najkorzystniejszej, odwołanie wnosi się nie później niż w terminie 15 dni od dnia zamieszczenia w Biuletynie Zamówień Publicznych ogłoszenia o udzieleniu zamówienia lub 1 miesiąca od dnia zawarcia umowy, jeżeli Zamawiający nie zamieścił w Biuletynie Zamówień Publicznych ogłoszenia o udzieleniu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20.13. W przypadku wniesienia odwołania wobec treści ogłoszenia o zamówieniu lub postanowień specyfikacji istotnych warunków zamówienia Zamawiający może przedłużyć termin składania ofert lub termin składania wniosków.</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20.14. W przypadku wniesienia odwołania po upływie terminu składania ofert bieg terminu związania ofertą ulega zawieszeniu do czasu ogłoszenia przez Izbę orzeczenia.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20.15. W przypadku wniesienia odwołania Zamawiający nie może zawrzeć umowy do czasu ogłoszenia przez Izbę wyroku lub postanowienia kończącego postępowanie odwoławcze, zwanych dalej „orzeczeniem”. Zamawiający może złożyć do Izby wniosek o uchylenie zakazu zawarcia umowy. Izba może uchylić zakaz zawarcia umowy, jeżeli niezawarcie umowy mogłoby spowodować negatywne skutki dla interesu publicznego, w szczególności w dziedzinach obronności i bezpieczeństwa, przewyższające korzyści związane z koniecznością ochrony wszystkich interesów, w odniesieniu do których zachodzi prawdopodobieństwo doznania uszczerbku w wyniku czynności podjętych przez Zamawiającego w postępowaniu o udzielenie zamówienia.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20.16. Zamawiający, nie później niż na 7 dni przed upływem ważności wadium, wzywa Wykonawców, pod rygorem wykluczenia z postępowania, do przedłużenia ważności wadium albo wniesienia nowego wadium na okres niezbędny do zabezpieczenia postępowania do zawarcia umowy. Jeżeli odwołanie wniesiono po wyborze oferty najkorzystniejszej, wezwanie kieruje się jedynie do wykonawcy, którego ofertę wybrano jako najkorzystniejszą.</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20.17.  Zamawiający przesyła niezwłocznie, nie później niż w terminie 2 dni od dnia otrzymania, kopię odwołania innym Wykonawcom uczestniczącym w postępowaniu o udzielenie zamówienia, a jeżeli odwołanie dotyczy treści ogłoszenia o zamówieniu lub postanowień specyfikacji istotnych warunków zamówienia, zamieszcza ją również na stronie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internetowej, na której jest zamieszczone ogłoszenie o zamówieniu lub jest udostępniana specyfikacja, wzywając Wykonawców do przystąpienia do postępowania odwoławczego.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20.18. Wykonawca może zgłosić przystąpienie do postępowania odwoławczego w terminie 3 dni od dnia otrzymania kopii odwołania, wskazując stronę, do której przystępuje, i interes</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w uzyskaniu rozstrzygnięcia na korzyść strony, do której przystępuje. Zgłoszenie przystąpienia doręcza się Prezesowi Izby w formie pisemnej albo elektronicznej opatrzonej bezpiecznym podpisem elektronicznym weryfikowanym za pomocą ważnego kwalifikowanego certyfikatu, a jego kopię przesyła się Zamawiającemu oraz Wykonawcy wnoszącemu odwołanie.</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20.19. Wykonawcy, którzy przystąpili do postępowania odwoławczego, stają się uczestnikami postępowania odwoławczego, jeżeli mają interes w tym, aby odwołanie zostało rozstrzygnięte na korzyść jednej ze stron.</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20.20. Zamawiający lub odwołujący może zgłosić opozycję przeciw przystąpieniu innego Wykonawcy nie później niż do czasu otwarcia rozprawy. Izba uwzględnia opozycję, jeżeli zgłaszający opozycję uprawdopodobni, że Wykonawca nie ma interesu w uzyskaniu rozstrzygnięcia na korzyść strony, do której przystąpił; w przeciwnym razie Izba oddala opozycję. Postanowienie o uwzględnieniu albo oddaleniu opozycji Izba może wydać na posiedzeniu niejawnym. Na postanowienie o uwzględnieniu albo oddaleniu opozycji nie przysługuje skarga.</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20.21. Czynności uczestnika postępowania odwoławczego nie mogą pozostawać w sprzeczności z czynnościami i oświadczeniami strony, do której przystąpił, z zastrzeżeniem zgłoszenia sprzeciwu, o którym mowa w art. 186 ust. 3 PZP, przez uczestnika, który przystąpił do postępowania po stronie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20.22. Odwołujący oraz Wykonawca wezwany zgodnie pkt. 15 nie mogą następnie korzystać ze środków ochrony prawnej wobec czynności Zamawiającego wykonanych zgodnie z wyrokiem Izby lub sądu albo na podstawie art. 186 ust. 2 i 3 PZP.</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20.23. Do postępowania odwoławczego stosuje się odpowiednio przepisy ustawy z dnia 17 listopada 1964 r. – Kodeks postępowania cywilnego o sądzie polubownym (arbitrażowym), jeżeli ustawa nie stanowi inaczej.</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20.24. Na orzeczenie Izby stronom oraz uczestnikom postępowania odwoławczego przysługuje skarga do sądu.</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20.25. Skargę wnosi się do sądu okręgowego właściwego dla siedziby albo miejsca zamieszkania Zamawiającego.</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20.26. W postępowaniu toczącym się na skutek wniesienia skargi nie można rozszerzyć żądania odwołania ani występować z nowymi żądaniami.</w:t>
      </w:r>
    </w:p>
    <w:p w:rsidR="005A6D24" w:rsidRPr="00BF4C78" w:rsidRDefault="005A6D24" w:rsidP="00BF4C78">
      <w:pPr>
        <w:autoSpaceDE w:val="0"/>
        <w:autoSpaceDN w:val="0"/>
        <w:adjustRightInd w:val="0"/>
        <w:spacing w:line="360" w:lineRule="auto"/>
        <w:jc w:val="both"/>
        <w:rPr>
          <w:rFonts w:ascii="Tahoma" w:hAnsi="Tahoma" w:cs="Tahoma"/>
          <w:sz w:val="20"/>
          <w:szCs w:val="20"/>
        </w:rPr>
      </w:pPr>
      <w:r w:rsidRPr="00BF4C78">
        <w:rPr>
          <w:rFonts w:ascii="Tahoma" w:hAnsi="Tahoma" w:cs="Tahoma"/>
          <w:sz w:val="20"/>
          <w:szCs w:val="20"/>
        </w:rPr>
        <w:t>20.27. Od wyroku sądu lub postanowienia kończącego postępowanie w sprawie nie przysługuje skarga kasacyjna.</w:t>
      </w:r>
    </w:p>
    <w:p w:rsidR="005A6D24" w:rsidRDefault="005A6D24" w:rsidP="00BF4C78">
      <w:pPr>
        <w:autoSpaceDE w:val="0"/>
        <w:autoSpaceDN w:val="0"/>
        <w:adjustRightInd w:val="0"/>
        <w:spacing w:line="360" w:lineRule="auto"/>
        <w:rPr>
          <w:rFonts w:ascii="Tahoma" w:hAnsi="Tahoma" w:cs="Tahoma"/>
          <w:color w:val="000000"/>
          <w:sz w:val="20"/>
          <w:szCs w:val="20"/>
        </w:rPr>
      </w:pPr>
    </w:p>
    <w:p w:rsidR="005A6D24" w:rsidRPr="00BF4C78" w:rsidRDefault="00203838" w:rsidP="00BF4C78">
      <w:pPr>
        <w:autoSpaceDE w:val="0"/>
        <w:autoSpaceDN w:val="0"/>
        <w:adjustRightInd w:val="0"/>
        <w:spacing w:line="360" w:lineRule="auto"/>
        <w:rPr>
          <w:rFonts w:ascii="Tahoma" w:hAnsi="Tahoma" w:cs="Tahoma"/>
          <w:color w:val="000000"/>
          <w:sz w:val="20"/>
          <w:szCs w:val="20"/>
        </w:rPr>
      </w:pPr>
      <w:r w:rsidRPr="00203838">
        <w:rPr>
          <w:lang w:val="pl-PL"/>
        </w:rPr>
        <w:pict>
          <v:shape id="_x0000_s1044" type="#_x0000_t202" style="position:absolute;margin-left:0;margin-top:0;width:477pt;height:44.15pt;z-index:251656704" fillcolor="#ddd">
            <v:textbox style="mso-fit-shape-to-text:t">
              <w:txbxContent>
                <w:p w:rsidR="00331869" w:rsidRPr="003723CB" w:rsidRDefault="00331869" w:rsidP="00EE0E89">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21. OGŁOSZENIE WYNIKÓW PRZETARGU.</w:t>
                  </w:r>
                </w:p>
              </w:txbxContent>
            </v:textbox>
            <w10:wrap type="square"/>
          </v:shape>
        </w:pict>
      </w:r>
      <w:r w:rsidR="005A6D24" w:rsidRPr="00BF4C78">
        <w:rPr>
          <w:rFonts w:ascii="Tahoma" w:hAnsi="Tahoma" w:cs="Tahoma"/>
          <w:color w:val="000000"/>
          <w:sz w:val="20"/>
          <w:szCs w:val="20"/>
        </w:rPr>
        <w:t>21. 1. Wyniki postępowania ogłoszone zostaną w siedzibie Zamawiającego i na stronie</w:t>
      </w:r>
    </w:p>
    <w:p w:rsidR="005A6D24" w:rsidRPr="00BF4C78" w:rsidRDefault="005A6D24" w:rsidP="002D4E6D">
      <w:pPr>
        <w:spacing w:line="360" w:lineRule="auto"/>
        <w:jc w:val="both"/>
        <w:rPr>
          <w:rFonts w:ascii="Tahoma" w:hAnsi="Tahoma" w:cs="Tahoma"/>
          <w:color w:val="000000"/>
          <w:sz w:val="20"/>
          <w:szCs w:val="20"/>
        </w:rPr>
      </w:pPr>
      <w:r w:rsidRPr="00BF4C78">
        <w:rPr>
          <w:rFonts w:ascii="Tahoma" w:hAnsi="Tahoma" w:cs="Tahoma"/>
          <w:color w:val="000000"/>
          <w:sz w:val="20"/>
          <w:szCs w:val="20"/>
        </w:rPr>
        <w:t xml:space="preserve">internetowej: </w:t>
      </w:r>
      <w:hyperlink r:id="rId16" w:history="1">
        <w:r w:rsidR="002D4E6D" w:rsidRPr="00FD4865">
          <w:rPr>
            <w:rStyle w:val="Hipercze"/>
            <w:rFonts w:ascii="Tahoma" w:hAnsi="Tahoma" w:cs="Tahoma"/>
            <w:noProof w:val="0"/>
            <w:sz w:val="20"/>
            <w:szCs w:val="20"/>
            <w:lang w:val="pl-PL"/>
          </w:rPr>
          <w:t>http://bip.splidzbark.warmia.mazury.pl/</w:t>
        </w:r>
      </w:hyperlink>
      <w:r w:rsidR="002D4E6D">
        <w:rPr>
          <w:rFonts w:ascii="Tahoma" w:hAnsi="Tahoma" w:cs="Tahoma"/>
          <w:noProof w:val="0"/>
          <w:sz w:val="20"/>
          <w:szCs w:val="20"/>
          <w:lang w:val="pl-PL"/>
        </w:rPr>
        <w:t xml:space="preserve"> </w:t>
      </w:r>
      <w:r w:rsidRPr="00BF4C78">
        <w:rPr>
          <w:rFonts w:ascii="Tahoma" w:hAnsi="Tahoma" w:cs="Tahoma"/>
          <w:color w:val="000000"/>
          <w:sz w:val="20"/>
          <w:szCs w:val="20"/>
        </w:rPr>
        <w:t>w zakładce Zamówienia Publiczne.</w:t>
      </w:r>
    </w:p>
    <w:p w:rsidR="005A6D24" w:rsidRPr="00BF4C78"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21. 2. Uczestnicy postępowania zostaną poinformowani o wynikach za pomocą e-maila lub</w:t>
      </w:r>
    </w:p>
    <w:p w:rsidR="005A6D24" w:rsidRDefault="005A6D24" w:rsidP="00BF4C78">
      <w:pPr>
        <w:autoSpaceDE w:val="0"/>
        <w:autoSpaceDN w:val="0"/>
        <w:adjustRightInd w:val="0"/>
        <w:spacing w:line="360" w:lineRule="auto"/>
        <w:rPr>
          <w:rFonts w:ascii="Tahoma" w:hAnsi="Tahoma" w:cs="Tahoma"/>
          <w:color w:val="000000"/>
          <w:sz w:val="20"/>
          <w:szCs w:val="20"/>
        </w:rPr>
      </w:pPr>
      <w:r w:rsidRPr="00BF4C78">
        <w:rPr>
          <w:rFonts w:ascii="Tahoma" w:hAnsi="Tahoma" w:cs="Tahoma"/>
          <w:color w:val="000000"/>
          <w:sz w:val="20"/>
          <w:szCs w:val="20"/>
        </w:rPr>
        <w:t>Faxu zapisanych w ofercie Wykonawcy.</w:t>
      </w:r>
    </w:p>
    <w:p w:rsidR="000443EE" w:rsidRDefault="000443EE" w:rsidP="000443EE">
      <w:pPr>
        <w:autoSpaceDE w:val="0"/>
        <w:autoSpaceDN w:val="0"/>
        <w:adjustRightInd w:val="0"/>
        <w:spacing w:line="360" w:lineRule="auto"/>
        <w:rPr>
          <w:rFonts w:ascii="Tahoma" w:hAnsi="Tahoma" w:cs="Tahoma"/>
          <w:color w:val="000000"/>
          <w:sz w:val="20"/>
          <w:szCs w:val="20"/>
        </w:rPr>
      </w:pPr>
    </w:p>
    <w:p w:rsidR="000443EE" w:rsidRDefault="00203838" w:rsidP="000443EE">
      <w:pPr>
        <w:autoSpaceDE w:val="0"/>
        <w:autoSpaceDN w:val="0"/>
        <w:adjustRightInd w:val="0"/>
        <w:spacing w:line="360" w:lineRule="auto"/>
        <w:rPr>
          <w:rFonts w:ascii="Tahoma" w:hAnsi="Tahoma" w:cs="Tahoma"/>
          <w:color w:val="000000"/>
          <w:sz w:val="20"/>
          <w:szCs w:val="20"/>
        </w:rPr>
      </w:pPr>
      <w:r w:rsidRPr="00203838">
        <w:rPr>
          <w:lang w:val="pl-PL"/>
        </w:rPr>
        <w:pict>
          <v:shape id="_x0000_s1047" type="#_x0000_t202" style="position:absolute;margin-left:0;margin-top:11.7pt;width:477pt;height:26.05pt;z-index:251657728" fillcolor="#ddd">
            <v:textbox style="mso-next-textbox:#_x0000_s1047;mso-fit-shape-to-text:t">
              <w:txbxContent>
                <w:p w:rsidR="00331869" w:rsidRPr="003723CB" w:rsidRDefault="00331869" w:rsidP="000443EE">
                  <w:pPr>
                    <w:autoSpaceDE w:val="0"/>
                    <w:autoSpaceDN w:val="0"/>
                    <w:adjustRightInd w:val="0"/>
                    <w:spacing w:line="360" w:lineRule="auto"/>
                    <w:rPr>
                      <w:rFonts w:ascii="Tahoma" w:hAnsi="Tahoma" w:cs="Tahoma"/>
                      <w:b/>
                      <w:bCs/>
                      <w:color w:val="000000"/>
                      <w:sz w:val="20"/>
                      <w:szCs w:val="20"/>
                    </w:rPr>
                  </w:pPr>
                  <w:r w:rsidRPr="00BF4C78">
                    <w:rPr>
                      <w:rFonts w:ascii="Tahoma" w:hAnsi="Tahoma" w:cs="Tahoma"/>
                      <w:b/>
                      <w:bCs/>
                      <w:color w:val="000000"/>
                      <w:sz w:val="20"/>
                      <w:szCs w:val="20"/>
                    </w:rPr>
                    <w:t>2</w:t>
                  </w:r>
                  <w:r>
                    <w:rPr>
                      <w:rFonts w:ascii="Tahoma" w:hAnsi="Tahoma" w:cs="Tahoma"/>
                      <w:b/>
                      <w:bCs/>
                      <w:color w:val="000000"/>
                      <w:sz w:val="20"/>
                      <w:szCs w:val="20"/>
                    </w:rPr>
                    <w:t>2</w:t>
                  </w:r>
                  <w:r w:rsidRPr="00BF4C78">
                    <w:rPr>
                      <w:rFonts w:ascii="Tahoma" w:hAnsi="Tahoma" w:cs="Tahoma"/>
                      <w:b/>
                      <w:bCs/>
                      <w:color w:val="000000"/>
                      <w:sz w:val="20"/>
                      <w:szCs w:val="20"/>
                    </w:rPr>
                    <w:t xml:space="preserve">. </w:t>
                  </w:r>
                  <w:r>
                    <w:rPr>
                      <w:rFonts w:ascii="Tahoma" w:hAnsi="Tahoma" w:cs="Tahoma"/>
                      <w:b/>
                      <w:bCs/>
                      <w:color w:val="000000"/>
                      <w:sz w:val="20"/>
                      <w:szCs w:val="20"/>
                    </w:rPr>
                    <w:t>INNE POSTANOWIENIA SIWZ</w:t>
                  </w:r>
                </w:p>
              </w:txbxContent>
            </v:textbox>
            <w10:wrap type="square"/>
          </v:shape>
        </w:pict>
      </w:r>
    </w:p>
    <w:p w:rsidR="000443EE" w:rsidRDefault="000443EE" w:rsidP="000443EE">
      <w:pPr>
        <w:spacing w:line="360" w:lineRule="auto"/>
        <w:rPr>
          <w:rFonts w:ascii="Tahoma" w:hAnsi="Tahoma" w:cs="Tahoma"/>
          <w:sz w:val="20"/>
          <w:szCs w:val="20"/>
        </w:rPr>
      </w:pPr>
      <w:r>
        <w:rPr>
          <w:rFonts w:ascii="Tahoma" w:hAnsi="Tahoma" w:cs="Tahoma"/>
          <w:sz w:val="20"/>
          <w:szCs w:val="20"/>
          <w:lang w:val="pl-PL"/>
        </w:rPr>
        <w:t>22</w:t>
      </w:r>
      <w:r>
        <w:rPr>
          <w:rFonts w:ascii="Tahoma" w:hAnsi="Tahoma" w:cs="Tahoma"/>
          <w:sz w:val="20"/>
          <w:szCs w:val="20"/>
        </w:rPr>
        <w:t>.1</w:t>
      </w:r>
      <w:r w:rsidRPr="00405A7D">
        <w:rPr>
          <w:rFonts w:ascii="Tahoma" w:hAnsi="Tahoma" w:cs="Tahoma"/>
          <w:sz w:val="20"/>
          <w:szCs w:val="20"/>
        </w:rPr>
        <w:t xml:space="preserve">. </w:t>
      </w:r>
      <w:r w:rsidRPr="00B13636">
        <w:rPr>
          <w:rFonts w:ascii="Tahoma" w:hAnsi="Tahoma" w:cs="Tahoma"/>
          <w:sz w:val="20"/>
          <w:szCs w:val="20"/>
        </w:rPr>
        <w:t>Zamawiający nie dopuszcza składania ofert wariantowych.</w:t>
      </w:r>
    </w:p>
    <w:p w:rsidR="000443EE" w:rsidRDefault="000443EE" w:rsidP="000443EE">
      <w:pPr>
        <w:spacing w:line="360" w:lineRule="auto"/>
        <w:rPr>
          <w:rFonts w:ascii="Tahoma" w:hAnsi="Tahoma" w:cs="Tahoma"/>
          <w:sz w:val="20"/>
          <w:szCs w:val="20"/>
        </w:rPr>
      </w:pPr>
      <w:r>
        <w:rPr>
          <w:rFonts w:ascii="Tahoma" w:hAnsi="Tahoma" w:cs="Tahoma"/>
          <w:sz w:val="20"/>
          <w:szCs w:val="20"/>
        </w:rPr>
        <w:t>22.2.</w:t>
      </w:r>
      <w:r w:rsidRPr="000443EE">
        <w:rPr>
          <w:rFonts w:ascii="Tahoma" w:hAnsi="Tahoma" w:cs="Tahoma"/>
          <w:sz w:val="20"/>
          <w:szCs w:val="20"/>
        </w:rPr>
        <w:t xml:space="preserve"> </w:t>
      </w:r>
      <w:r w:rsidRPr="00B13636">
        <w:rPr>
          <w:rFonts w:ascii="Tahoma" w:hAnsi="Tahoma" w:cs="Tahoma"/>
          <w:sz w:val="20"/>
          <w:szCs w:val="20"/>
        </w:rPr>
        <w:t>Zamawiający nie dopuszcza</w:t>
      </w:r>
      <w:r w:rsidRPr="000443EE">
        <w:rPr>
          <w:rFonts w:ascii="Tahoma" w:hAnsi="Tahoma" w:cs="Tahoma"/>
          <w:noProof w:val="0"/>
          <w:sz w:val="20"/>
          <w:szCs w:val="20"/>
          <w:lang w:val="pl-PL"/>
        </w:rPr>
        <w:t xml:space="preserve"> </w:t>
      </w:r>
      <w:r w:rsidRPr="00B13636">
        <w:rPr>
          <w:rFonts w:ascii="Tahoma" w:hAnsi="Tahoma" w:cs="Tahoma"/>
          <w:noProof w:val="0"/>
          <w:sz w:val="20"/>
          <w:szCs w:val="20"/>
          <w:lang w:val="pl-PL"/>
        </w:rPr>
        <w:t>możliwość składania ofert częściowych.</w:t>
      </w:r>
    </w:p>
    <w:p w:rsidR="000443EE" w:rsidRPr="00FF5EF4" w:rsidRDefault="000443EE" w:rsidP="000443EE">
      <w:pPr>
        <w:spacing w:line="360" w:lineRule="auto"/>
        <w:rPr>
          <w:rFonts w:ascii="Tahoma" w:hAnsi="Tahoma" w:cs="Tahoma"/>
          <w:sz w:val="20"/>
          <w:szCs w:val="20"/>
        </w:rPr>
      </w:pPr>
      <w:r>
        <w:rPr>
          <w:rFonts w:ascii="Tahoma" w:hAnsi="Tahoma" w:cs="Tahoma"/>
          <w:sz w:val="20"/>
          <w:szCs w:val="20"/>
        </w:rPr>
        <w:t xml:space="preserve">22.3. </w:t>
      </w:r>
      <w:r w:rsidRPr="00FF5EF4">
        <w:rPr>
          <w:rFonts w:ascii="Tahoma" w:hAnsi="Tahoma" w:cs="Tahoma"/>
          <w:sz w:val="20"/>
          <w:szCs w:val="20"/>
        </w:rPr>
        <w:t xml:space="preserve">Zamawiający </w:t>
      </w:r>
      <w:r>
        <w:rPr>
          <w:rFonts w:ascii="Tahoma" w:hAnsi="Tahoma" w:cs="Tahoma"/>
          <w:sz w:val="20"/>
          <w:szCs w:val="20"/>
        </w:rPr>
        <w:t xml:space="preserve">nie </w:t>
      </w:r>
      <w:r w:rsidRPr="00FF5EF4">
        <w:rPr>
          <w:rFonts w:ascii="Tahoma" w:hAnsi="Tahoma" w:cs="Tahoma"/>
          <w:sz w:val="20"/>
          <w:szCs w:val="20"/>
        </w:rPr>
        <w:t xml:space="preserve">przewiduje możliwości udzielenia zamówień, o których mowa w art. 67 ust. 1 pkt </w:t>
      </w:r>
      <w:r>
        <w:rPr>
          <w:rFonts w:ascii="Tahoma" w:hAnsi="Tahoma" w:cs="Tahoma"/>
          <w:sz w:val="20"/>
          <w:szCs w:val="20"/>
        </w:rPr>
        <w:t>7 ustawy</w:t>
      </w:r>
      <w:r w:rsidRPr="00FF5EF4">
        <w:rPr>
          <w:rFonts w:ascii="Tahoma" w:hAnsi="Tahoma" w:cs="Tahoma"/>
          <w:sz w:val="20"/>
          <w:szCs w:val="20"/>
        </w:rPr>
        <w:t>.</w:t>
      </w:r>
    </w:p>
    <w:p w:rsidR="000443EE" w:rsidRDefault="000443EE" w:rsidP="000443EE">
      <w:pPr>
        <w:spacing w:line="360" w:lineRule="auto"/>
        <w:jc w:val="both"/>
        <w:rPr>
          <w:rFonts w:ascii="Tahoma" w:hAnsi="Tahoma" w:cs="Tahoma"/>
          <w:sz w:val="20"/>
          <w:szCs w:val="20"/>
        </w:rPr>
      </w:pPr>
      <w:r>
        <w:rPr>
          <w:rFonts w:ascii="Tahoma" w:hAnsi="Tahoma" w:cs="Tahoma"/>
          <w:sz w:val="20"/>
          <w:szCs w:val="20"/>
        </w:rPr>
        <w:t>22.4. Zamawiający nie przewiduje aukcji elektronicznej.</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22.5</w:t>
      </w:r>
      <w:r w:rsidRPr="00C8528C">
        <w:rPr>
          <w:rFonts w:ascii="Tahoma" w:hAnsi="Tahoma" w:cs="Tahoma"/>
          <w:sz w:val="20"/>
          <w:szCs w:val="20"/>
        </w:rPr>
        <w:t>.Zamawiający nie dokonuje zakupu w imieniu innych instytucji zamawiających.</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22.6. </w:t>
      </w:r>
      <w:r w:rsidRPr="00261A4F">
        <w:rPr>
          <w:rFonts w:ascii="Tahoma" w:hAnsi="Tahoma" w:cs="Tahoma"/>
          <w:sz w:val="20"/>
          <w:szCs w:val="20"/>
        </w:rPr>
        <w:t>Zamawiający nie przewiduje ustanowienia dynamicznego systemu zakupów</w:t>
      </w:r>
      <w:r>
        <w:rPr>
          <w:rFonts w:ascii="Tahoma" w:hAnsi="Tahoma" w:cs="Tahoma"/>
          <w:sz w:val="20"/>
          <w:szCs w:val="20"/>
        </w:rPr>
        <w:t>.</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22.7.</w:t>
      </w:r>
      <w:r w:rsidRPr="00261A4F">
        <w:t xml:space="preserve"> </w:t>
      </w:r>
      <w:r w:rsidRPr="00261A4F">
        <w:rPr>
          <w:rFonts w:ascii="Tahoma" w:hAnsi="Tahoma" w:cs="Tahoma"/>
          <w:sz w:val="20"/>
          <w:szCs w:val="20"/>
        </w:rPr>
        <w:t xml:space="preserve">Zamawiający nie przewiduje zawarcia umowy ramowej. </w:t>
      </w:r>
    </w:p>
    <w:p w:rsidR="000443EE"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22.8. </w:t>
      </w:r>
      <w:r w:rsidRPr="0058675B">
        <w:rPr>
          <w:rFonts w:ascii="Tahoma" w:hAnsi="Tahoma" w:cs="Tahoma"/>
          <w:sz w:val="20"/>
          <w:szCs w:val="20"/>
        </w:rPr>
        <w:t>Zamawiający nie określa w opisie przedmiotu zamówienia wymagań określonych w art. 29 ust. 4 ustawy Pzp.</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r>
        <w:rPr>
          <w:rFonts w:ascii="Tahoma" w:hAnsi="Tahoma" w:cs="Tahoma"/>
          <w:sz w:val="20"/>
          <w:szCs w:val="20"/>
        </w:rPr>
        <w:t xml:space="preserve">22.9. </w:t>
      </w:r>
      <w:r w:rsidRPr="00A67E51">
        <w:rPr>
          <w:rFonts w:ascii="Tahoma" w:hAnsi="Tahoma" w:cs="Tahoma"/>
          <w:sz w:val="20"/>
          <w:szCs w:val="20"/>
        </w:rPr>
        <w:t>Postępowanie o udzielenie zamówienia publicznego jest jawne. Protokół wraz</w:t>
      </w:r>
      <w:r>
        <w:rPr>
          <w:rFonts w:ascii="Tahoma" w:hAnsi="Tahoma" w:cs="Tahoma"/>
          <w:sz w:val="20"/>
          <w:szCs w:val="20"/>
        </w:rPr>
        <w:t xml:space="preserve"> </w:t>
      </w:r>
      <w:r w:rsidRPr="00A67E51">
        <w:rPr>
          <w:rFonts w:ascii="Tahoma" w:hAnsi="Tahoma" w:cs="Tahoma"/>
          <w:sz w:val="20"/>
          <w:szCs w:val="20"/>
        </w:rPr>
        <w:t>z załącznikami jest jawny. Załączniki do protokołu udostępnia się po dokonaniu wyboru najkorzystniejszej oferty lub unieważnieniu postępowania, z tym, że oferty udostępnia się od chwili ich otwarcia. Nie ujawnia się informacji stanowiących tajemnicę przedsiębiorstwa w rozumieniu przepisów ustawy z dnia 16 kwietnia 1993 roku</w:t>
      </w:r>
      <w:r>
        <w:rPr>
          <w:rFonts w:ascii="Tahoma" w:hAnsi="Tahoma" w:cs="Tahoma"/>
          <w:sz w:val="20"/>
          <w:szCs w:val="20"/>
        </w:rPr>
        <w:t xml:space="preserve"> </w:t>
      </w:r>
      <w:r w:rsidRPr="00A67E51">
        <w:rPr>
          <w:rFonts w:ascii="Tahoma" w:hAnsi="Tahoma" w:cs="Tahoma"/>
          <w:sz w:val="20"/>
          <w:szCs w:val="20"/>
        </w:rPr>
        <w:t>o zwalczaniu nieuczciwej konkurencji (t.j. Dz.U. z 20</w:t>
      </w:r>
      <w:r w:rsidR="00955B7A">
        <w:rPr>
          <w:rFonts w:ascii="Tahoma" w:hAnsi="Tahoma" w:cs="Tahoma"/>
          <w:sz w:val="20"/>
          <w:szCs w:val="20"/>
        </w:rPr>
        <w:t>18</w:t>
      </w:r>
      <w:r w:rsidRPr="00A67E51">
        <w:rPr>
          <w:rFonts w:ascii="Tahoma" w:hAnsi="Tahoma" w:cs="Tahoma"/>
          <w:sz w:val="20"/>
          <w:szCs w:val="20"/>
        </w:rPr>
        <w:t xml:space="preserve"> r. poz. </w:t>
      </w:r>
      <w:r w:rsidR="00955B7A">
        <w:rPr>
          <w:rFonts w:ascii="Tahoma" w:hAnsi="Tahoma" w:cs="Tahoma"/>
          <w:sz w:val="20"/>
          <w:szCs w:val="20"/>
        </w:rPr>
        <w:t>419</w:t>
      </w:r>
      <w:r w:rsidRPr="00A67E51">
        <w:rPr>
          <w:rFonts w:ascii="Tahoma" w:hAnsi="Tahoma" w:cs="Tahoma"/>
          <w:sz w:val="20"/>
          <w:szCs w:val="20"/>
        </w:rPr>
        <w:t>), jeżeli Wykonawca, nie później niż w terminie składania ofert, zastrzegł, że nie mogą one być udostępnione oraz wykazał, iż zastrzeżone informacje stanowią tajemnicę przedsiębiorstwa. Wykonawca nie może zastrzec informacji, o których mowa w art. 86 ust. 4 ustawy. W przypadku zastrzeżenia informacji wykonawca ma obowiązek wydzielić z oferty informacje stanowiące tajemnicę przedsiębiorstwa i oznaczyć je klauzulą „nie udostępniać”.</w:t>
      </w:r>
    </w:p>
    <w:p w:rsidR="00AD6FC2" w:rsidRPr="00D20518" w:rsidRDefault="00AD6FC2" w:rsidP="00AD6FC2">
      <w:pPr>
        <w:spacing w:line="360" w:lineRule="auto"/>
        <w:jc w:val="both"/>
        <w:rPr>
          <w:rFonts w:ascii="Tahoma" w:hAnsi="Tahoma" w:cs="Tahoma"/>
          <w:sz w:val="20"/>
          <w:szCs w:val="20"/>
        </w:rPr>
      </w:pPr>
      <w:r>
        <w:rPr>
          <w:rFonts w:ascii="Tahoma" w:hAnsi="Tahoma" w:cs="Tahoma"/>
          <w:sz w:val="20"/>
          <w:szCs w:val="20"/>
        </w:rPr>
        <w:t xml:space="preserve">22.10. </w:t>
      </w:r>
      <w:r w:rsidRPr="00D20518">
        <w:rPr>
          <w:rFonts w:ascii="Tahoma" w:hAnsi="Tahoma" w:cs="Tahoma"/>
          <w:sz w:val="20"/>
          <w:szCs w:val="20"/>
        </w:rPr>
        <w:t>Na podstawie art. 13 ust. 1 i ust. 2 rozporządzenia Parlamentu Europejskiego i Rady (UE) 2016/679 z 27.04.2016 r. w sprawie ochrony osób fizycznych w związku z przetwarzaniem danych osobowych i w sprawie swobodnego przepływu takich danych oraz uchylenia dyrektywy 95/46/WE (dalej: RODO), informuję, że:</w:t>
      </w:r>
    </w:p>
    <w:p w:rsidR="00AD6FC2" w:rsidRDefault="00AD6FC2" w:rsidP="00AD6FC2">
      <w:pPr>
        <w:spacing w:line="360" w:lineRule="auto"/>
        <w:jc w:val="both"/>
        <w:rPr>
          <w:rFonts w:ascii="Tahoma" w:hAnsi="Tahoma" w:cs="Tahoma"/>
          <w:sz w:val="20"/>
          <w:szCs w:val="20"/>
        </w:rPr>
      </w:pPr>
      <w:r w:rsidRPr="00D20518">
        <w:rPr>
          <w:rFonts w:ascii="Tahoma" w:hAnsi="Tahoma" w:cs="Tahoma"/>
          <w:sz w:val="20"/>
          <w:szCs w:val="20"/>
        </w:rPr>
        <w:t> </w:t>
      </w:r>
      <w:r>
        <w:rPr>
          <w:rFonts w:ascii="Tahoma" w:hAnsi="Tahoma" w:cs="Tahoma"/>
          <w:sz w:val="20"/>
          <w:szCs w:val="20"/>
        </w:rPr>
        <w:t xml:space="preserve">1) </w:t>
      </w:r>
      <w:r w:rsidRPr="00D20518">
        <w:rPr>
          <w:rFonts w:ascii="Tahoma" w:hAnsi="Tahoma" w:cs="Tahoma"/>
          <w:bCs/>
          <w:sz w:val="20"/>
          <w:szCs w:val="20"/>
        </w:rPr>
        <w:t>Administrator danych:</w:t>
      </w:r>
      <w:r w:rsidRPr="00D20518">
        <w:rPr>
          <w:rFonts w:ascii="Tahoma" w:hAnsi="Tahoma" w:cs="Tahoma"/>
          <w:sz w:val="20"/>
          <w:szCs w:val="20"/>
        </w:rPr>
        <w:t xml:space="preserve"> Administratorem danych osobowych jest Starosta Lidzbarski z siedzibą przy ul. Wyszyńskiego 37 , 11-100 Lidzbark Warmiński, tel. 089 767 7900, </w:t>
      </w:r>
      <w:hyperlink r:id="rId17" w:history="1">
        <w:r w:rsidRPr="00BF3B1B">
          <w:rPr>
            <w:rStyle w:val="Hipercze"/>
            <w:rFonts w:ascii="Tahoma" w:hAnsi="Tahoma" w:cs="Tahoma"/>
            <w:sz w:val="20"/>
            <w:szCs w:val="20"/>
          </w:rPr>
          <w:t>www.powiatlidzbarski.pl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Inspektor ochrony danych: </w:t>
      </w:r>
      <w:r w:rsidRPr="00D20518">
        <w:rPr>
          <w:rFonts w:ascii="Tahoma" w:hAnsi="Tahoma" w:cs="Tahoma"/>
          <w:sz w:val="20"/>
          <w:szCs w:val="20"/>
        </w:rPr>
        <w:t xml:space="preserve">Dane kontaktowe inspektora ochrony danych ul. Wyszyńskiego 37 , 11-100 Lidzbark Warmiński, e-mail: </w:t>
      </w:r>
      <w:hyperlink r:id="rId18" w:history="1">
        <w:r w:rsidRPr="00D20518">
          <w:rPr>
            <w:rStyle w:val="Hipercze"/>
            <w:rFonts w:ascii="Tahoma" w:hAnsi="Tahoma" w:cs="Tahoma"/>
            <w:sz w:val="20"/>
            <w:szCs w:val="20"/>
          </w:rPr>
          <w:t>iod@powiatlidzbarski.pl</w:t>
        </w:r>
      </w:hyperlink>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Cele przetwarzania danych osobowych oraz podstawa prawna przetwarzania: Przetwarzanie danych osobowych odbywać się będzie na podstawie art. 3 ust. 1 pkt 1 ustawy z dnia 29 stycznia 2004 r. Prawo zamówień publicznych</w:t>
      </w:r>
      <w:r w:rsidRPr="00D20518">
        <w:rPr>
          <w:rFonts w:ascii="Tahoma" w:hAnsi="Tahoma" w:cs="Tahoma"/>
          <w:color w:val="FF0000"/>
          <w:sz w:val="20"/>
          <w:szCs w:val="20"/>
        </w:rPr>
        <w:t xml:space="preserve"> </w:t>
      </w:r>
      <w:r w:rsidRPr="00D20518">
        <w:rPr>
          <w:rFonts w:ascii="Tahoma" w:hAnsi="Tahoma" w:cs="Tahoma"/>
          <w:sz w:val="20"/>
          <w:szCs w:val="20"/>
        </w:rPr>
        <w:t>w celu zawarcia umowy na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Odbiorcy danych:</w:t>
      </w:r>
      <w:r w:rsidRPr="00D20518">
        <w:rPr>
          <w:rFonts w:ascii="Tahoma" w:hAnsi="Tahoma" w:cs="Tahoma"/>
          <w:b/>
          <w:bCs/>
          <w:sz w:val="20"/>
          <w:szCs w:val="20"/>
        </w:rPr>
        <w:t xml:space="preserve"> </w:t>
      </w:r>
      <w:r w:rsidRPr="00D20518">
        <w:rPr>
          <w:rFonts w:ascii="Tahoma" w:hAnsi="Tahoma" w:cs="Tahoma"/>
          <w:sz w:val="20"/>
          <w:szCs w:val="20"/>
        </w:rPr>
        <w:t>dane osobowe mogą być przekazywane osobom zainteresowanym.</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Okres przechowywania danych osobowych:</w:t>
      </w:r>
      <w:r w:rsidRPr="00D20518">
        <w:rPr>
          <w:rFonts w:ascii="Tahoma" w:hAnsi="Tahoma" w:cs="Tahoma"/>
          <w:sz w:val="20"/>
          <w:szCs w:val="20"/>
        </w:rPr>
        <w:t xml:space="preserve"> dane będą przechowywane będą przez okres 5 lat po upływie roku, w którym zakończono realizację zamówienia publicznego.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dostępu do danych osobowych:</w:t>
      </w:r>
      <w:r w:rsidRPr="00D20518">
        <w:rPr>
          <w:rFonts w:ascii="Tahoma" w:hAnsi="Tahoma" w:cs="Tahoma"/>
          <w:b/>
          <w:bCs/>
          <w:sz w:val="20"/>
          <w:szCs w:val="20"/>
        </w:rPr>
        <w:t xml:space="preserve"> </w:t>
      </w:r>
      <w:r w:rsidRPr="00D20518">
        <w:rPr>
          <w:rFonts w:ascii="Tahoma" w:hAnsi="Tahoma" w:cs="Tahoma"/>
          <w:bCs/>
          <w:sz w:val="20"/>
          <w:szCs w:val="20"/>
        </w:rPr>
        <w:t>Osoba, której dane dotyczą p</w:t>
      </w:r>
      <w:r w:rsidRPr="00D20518">
        <w:rPr>
          <w:rFonts w:ascii="Tahoma" w:hAnsi="Tahoma" w:cs="Tahoma"/>
          <w:sz w:val="20"/>
          <w:szCs w:val="20"/>
        </w:rPr>
        <w:t>osiada prawo dostępu do treści swoich danych osobowych, prawo do ich sprostowania, żądania ich usunięcia gdy nie są już niezbędne do celów, dla których były przetwarzane albo przewiduje to przepis prawa oraz prawo do żądania ograniczenia ich przetwarzania. Ponadto posiada prawo do wniesienia sprzeciwu wobec przetwarzania danych osobowych z przyczyn związanych z jej szczególną sytuacją.</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Prawo wniesienia skargi do organu nadzorczego:</w:t>
      </w:r>
      <w:r w:rsidRPr="00D20518">
        <w:rPr>
          <w:rFonts w:ascii="Tahoma" w:hAnsi="Tahoma" w:cs="Tahoma"/>
          <w:sz w:val="20"/>
          <w:szCs w:val="20"/>
        </w:rPr>
        <w:t xml:space="preserve"> Osobie, której dane dotyczą przysługuje prawo wniesienia skargi do Prezesa Urzędu Ochrony Danych Osobowych, gdy uzna, iż przetwarzanie danych osobowych narusza przepisy RODO.</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sz w:val="20"/>
          <w:szCs w:val="20"/>
        </w:rPr>
        <w:t>Podanie danych osobowych jest wymogiem ustawowym, jest obowiązkowe, a ich niepodanie będzie skutkowało odrzuceniem oferty.</w:t>
      </w:r>
    </w:p>
    <w:p w:rsidR="00AD6FC2"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 xml:space="preserve">Przekazanie danych do państwa trzeciego/organizacji międzynarodowej: </w:t>
      </w:r>
      <w:r w:rsidRPr="00D20518">
        <w:rPr>
          <w:rFonts w:ascii="Tahoma" w:hAnsi="Tahoma" w:cs="Tahoma"/>
          <w:sz w:val="20"/>
          <w:szCs w:val="20"/>
        </w:rPr>
        <w:t>dane osobowe nie będą przekazywane do państwa trzeciego/organizacji mię</w:t>
      </w:r>
      <w:r w:rsidRPr="00D20518">
        <w:rPr>
          <w:rFonts w:ascii="Tahoma" w:hAnsi="Tahoma" w:cs="Tahoma"/>
          <w:sz w:val="20"/>
          <w:szCs w:val="20"/>
        </w:rPr>
        <w:softHyphen/>
        <w:t>dzynarodowej.</w:t>
      </w:r>
    </w:p>
    <w:p w:rsidR="00AD6FC2" w:rsidRPr="00D20518" w:rsidRDefault="00AD6FC2" w:rsidP="00AD6FC2">
      <w:pPr>
        <w:pStyle w:val="Akapitzlist"/>
        <w:numPr>
          <w:ilvl w:val="0"/>
          <w:numId w:val="29"/>
        </w:numPr>
        <w:spacing w:line="360" w:lineRule="auto"/>
        <w:ind w:left="426" w:hanging="426"/>
        <w:jc w:val="both"/>
        <w:rPr>
          <w:rFonts w:ascii="Tahoma" w:hAnsi="Tahoma" w:cs="Tahoma"/>
          <w:sz w:val="20"/>
          <w:szCs w:val="20"/>
        </w:rPr>
      </w:pPr>
      <w:r w:rsidRPr="00D20518">
        <w:rPr>
          <w:rFonts w:ascii="Tahoma" w:hAnsi="Tahoma" w:cs="Tahoma"/>
          <w:bCs/>
          <w:sz w:val="20"/>
          <w:szCs w:val="20"/>
        </w:rPr>
        <w:t>Zautomatyzowane podejmowanie decyzji, profilowanie:</w:t>
      </w:r>
      <w:r w:rsidRPr="00D20518">
        <w:rPr>
          <w:rFonts w:ascii="Tahoma" w:hAnsi="Tahoma" w:cs="Tahoma"/>
          <w:b/>
          <w:bCs/>
          <w:sz w:val="20"/>
          <w:szCs w:val="20"/>
        </w:rPr>
        <w:t xml:space="preserve"> </w:t>
      </w:r>
      <w:r w:rsidRPr="00D20518">
        <w:rPr>
          <w:rFonts w:ascii="Tahoma" w:hAnsi="Tahoma" w:cs="Tahoma"/>
          <w:sz w:val="20"/>
          <w:szCs w:val="20"/>
        </w:rPr>
        <w:t>dane osobowe nie będą przetwarzane w sposób zautomatyzowany i nie będą profilowane.</w:t>
      </w:r>
    </w:p>
    <w:p w:rsidR="000443EE" w:rsidRPr="00A67E51" w:rsidRDefault="000443EE" w:rsidP="000443EE">
      <w:pPr>
        <w:pStyle w:val="Tekstpodstawowywcity"/>
        <w:tabs>
          <w:tab w:val="center" w:pos="4896"/>
          <w:tab w:val="right" w:pos="9432"/>
        </w:tabs>
        <w:spacing w:line="360" w:lineRule="auto"/>
        <w:ind w:left="0"/>
        <w:jc w:val="both"/>
        <w:rPr>
          <w:rFonts w:ascii="Tahoma" w:hAnsi="Tahoma" w:cs="Tahoma"/>
          <w:sz w:val="20"/>
          <w:szCs w:val="20"/>
        </w:rPr>
      </w:pPr>
    </w:p>
    <w:p w:rsidR="000443EE" w:rsidRPr="00BF4C78" w:rsidRDefault="000443EE" w:rsidP="00BF4C78">
      <w:pPr>
        <w:autoSpaceDE w:val="0"/>
        <w:autoSpaceDN w:val="0"/>
        <w:adjustRightInd w:val="0"/>
        <w:spacing w:line="360" w:lineRule="auto"/>
        <w:rPr>
          <w:rFonts w:ascii="Tahoma" w:hAnsi="Tahoma" w:cs="Tahoma"/>
          <w:color w:val="000000"/>
          <w:sz w:val="20"/>
          <w:szCs w:val="20"/>
        </w:rPr>
      </w:pPr>
    </w:p>
    <w:p w:rsidR="005A6D24" w:rsidRPr="00BF4C78" w:rsidRDefault="005A6D24" w:rsidP="00BF4C78">
      <w:pPr>
        <w:autoSpaceDE w:val="0"/>
        <w:autoSpaceDN w:val="0"/>
        <w:adjustRightInd w:val="0"/>
        <w:spacing w:line="360" w:lineRule="auto"/>
        <w:rPr>
          <w:rFonts w:ascii="Tahoma" w:hAnsi="Tahoma" w:cs="Tahoma"/>
          <w:color w:val="000000"/>
          <w:sz w:val="20"/>
          <w:szCs w:val="20"/>
        </w:rPr>
      </w:pPr>
    </w:p>
    <w:p w:rsidR="005A6D24" w:rsidRDefault="00203838" w:rsidP="00955B7A">
      <w:pPr>
        <w:autoSpaceDE w:val="0"/>
        <w:autoSpaceDN w:val="0"/>
        <w:adjustRightInd w:val="0"/>
        <w:spacing w:line="360" w:lineRule="auto"/>
        <w:jc w:val="both"/>
        <w:rPr>
          <w:rFonts w:ascii="Tahoma" w:hAnsi="Tahoma" w:cs="Tahoma"/>
          <w:sz w:val="20"/>
          <w:szCs w:val="20"/>
        </w:rPr>
      </w:pPr>
      <w:r w:rsidRPr="00203838">
        <w:rPr>
          <w:lang w:val="pl-PL"/>
        </w:rPr>
        <w:pict>
          <v:shape id="_x0000_s1045" type="#_x0000_t202" style="position:absolute;left:0;text-align:left;margin-left:0;margin-top:0;width:477pt;height:44.15pt;z-index:251658752" fillcolor="#ddd">
            <v:textbox style="mso-fit-shape-to-text:t">
              <w:txbxContent>
                <w:p w:rsidR="00331869" w:rsidRPr="00DB084A" w:rsidRDefault="00331869" w:rsidP="00EE0E89">
                  <w:pPr>
                    <w:autoSpaceDE w:val="0"/>
                    <w:autoSpaceDN w:val="0"/>
                    <w:adjustRightInd w:val="0"/>
                    <w:spacing w:line="360" w:lineRule="auto"/>
                    <w:rPr>
                      <w:rFonts w:ascii="Tahoma" w:hAnsi="Tahoma" w:cs="Tahoma"/>
                      <w:b/>
                      <w:bCs/>
                      <w:color w:val="000000"/>
                      <w:sz w:val="20"/>
                      <w:szCs w:val="20"/>
                    </w:rPr>
                  </w:pPr>
                  <w:r w:rsidRPr="00DB084A">
                    <w:rPr>
                      <w:rFonts w:ascii="Tahoma" w:hAnsi="Tahoma" w:cs="Tahoma"/>
                      <w:b/>
                      <w:bCs/>
                      <w:color w:val="000000"/>
                      <w:sz w:val="20"/>
                      <w:szCs w:val="20"/>
                    </w:rPr>
                    <w:t>2</w:t>
                  </w:r>
                  <w:r>
                    <w:rPr>
                      <w:rFonts w:ascii="Tahoma" w:hAnsi="Tahoma" w:cs="Tahoma"/>
                      <w:b/>
                      <w:bCs/>
                      <w:color w:val="000000"/>
                      <w:sz w:val="20"/>
                      <w:szCs w:val="20"/>
                    </w:rPr>
                    <w:t>3</w:t>
                  </w:r>
                  <w:r w:rsidRPr="00DB084A">
                    <w:rPr>
                      <w:rFonts w:ascii="Tahoma" w:hAnsi="Tahoma" w:cs="Tahoma"/>
                      <w:b/>
                      <w:bCs/>
                      <w:color w:val="000000"/>
                      <w:sz w:val="20"/>
                      <w:szCs w:val="20"/>
                    </w:rPr>
                    <w:t>. ZAŁĄCZNIKI</w:t>
                  </w:r>
                </w:p>
              </w:txbxContent>
            </v:textbox>
            <w10:wrap type="square"/>
          </v:shape>
        </w:pict>
      </w:r>
      <w:r w:rsidR="005A6D24">
        <w:rPr>
          <w:rFonts w:ascii="Tahoma" w:hAnsi="Tahoma" w:cs="Tahoma"/>
          <w:sz w:val="20"/>
          <w:szCs w:val="20"/>
        </w:rPr>
        <w:t xml:space="preserve">b. </w:t>
      </w:r>
      <w:r w:rsidR="005A6D24" w:rsidRPr="00787F41">
        <w:rPr>
          <w:rFonts w:ascii="Tahoma" w:hAnsi="Tahoma" w:cs="Tahoma"/>
          <w:sz w:val="20"/>
          <w:szCs w:val="20"/>
        </w:rPr>
        <w:t xml:space="preserve">Załącznik nr </w:t>
      </w:r>
      <w:r w:rsidR="00955B7A">
        <w:rPr>
          <w:rFonts w:ascii="Tahoma" w:hAnsi="Tahoma" w:cs="Tahoma"/>
          <w:sz w:val="20"/>
          <w:szCs w:val="20"/>
        </w:rPr>
        <w:t>1</w:t>
      </w:r>
      <w:r w:rsidR="005A6D24" w:rsidRPr="00787F41">
        <w:rPr>
          <w:rFonts w:ascii="Tahoma" w:hAnsi="Tahoma" w:cs="Tahoma"/>
          <w:sz w:val="20"/>
          <w:szCs w:val="20"/>
        </w:rPr>
        <w:t xml:space="preserve"> – wzór formularza oferty,</w:t>
      </w:r>
    </w:p>
    <w:p w:rsidR="005A6D24" w:rsidRDefault="005A6D24" w:rsidP="00787F41">
      <w:pPr>
        <w:spacing w:line="360" w:lineRule="auto"/>
        <w:rPr>
          <w:rFonts w:ascii="Tahoma" w:hAnsi="Tahoma" w:cs="Tahoma"/>
          <w:sz w:val="20"/>
          <w:szCs w:val="20"/>
        </w:rPr>
      </w:pPr>
      <w:r>
        <w:rPr>
          <w:rFonts w:ascii="Tahoma" w:hAnsi="Tahoma" w:cs="Tahoma"/>
          <w:sz w:val="20"/>
          <w:szCs w:val="20"/>
        </w:rPr>
        <w:t>c.</w:t>
      </w:r>
      <w:r w:rsidRPr="00787F41">
        <w:rPr>
          <w:rFonts w:ascii="Tahoma" w:hAnsi="Tahoma" w:cs="Tahoma"/>
          <w:sz w:val="20"/>
          <w:szCs w:val="20"/>
        </w:rPr>
        <w:t xml:space="preserve"> Załącznik nr </w:t>
      </w:r>
      <w:r w:rsidR="00955B7A">
        <w:rPr>
          <w:rFonts w:ascii="Tahoma" w:hAnsi="Tahoma" w:cs="Tahoma"/>
          <w:sz w:val="20"/>
          <w:szCs w:val="20"/>
        </w:rPr>
        <w:t>2</w:t>
      </w:r>
      <w:r w:rsidRPr="00787F41">
        <w:rPr>
          <w:rFonts w:ascii="Tahoma" w:hAnsi="Tahoma" w:cs="Tahoma"/>
          <w:sz w:val="20"/>
          <w:szCs w:val="20"/>
        </w:rPr>
        <w:t xml:space="preserve">– wzór oświadczenia dotyczącego spełniania warunków udziału w postępowaniu, </w:t>
      </w:r>
    </w:p>
    <w:p w:rsidR="005A6D24" w:rsidRDefault="005A6D24" w:rsidP="00787F41">
      <w:pPr>
        <w:spacing w:line="360" w:lineRule="auto"/>
        <w:rPr>
          <w:rFonts w:ascii="Tahoma" w:hAnsi="Tahoma" w:cs="Tahoma"/>
          <w:sz w:val="20"/>
          <w:szCs w:val="20"/>
        </w:rPr>
      </w:pPr>
      <w:r>
        <w:rPr>
          <w:rFonts w:ascii="Tahoma" w:hAnsi="Tahoma" w:cs="Tahoma"/>
          <w:sz w:val="20"/>
          <w:szCs w:val="20"/>
        </w:rPr>
        <w:t xml:space="preserve">d. </w:t>
      </w:r>
      <w:r w:rsidRPr="00787F41">
        <w:rPr>
          <w:rFonts w:ascii="Tahoma" w:hAnsi="Tahoma" w:cs="Tahoma"/>
          <w:sz w:val="20"/>
          <w:szCs w:val="20"/>
        </w:rPr>
        <w:t xml:space="preserve">Załącznik nr </w:t>
      </w:r>
      <w:r w:rsidR="00955B7A">
        <w:rPr>
          <w:rFonts w:ascii="Tahoma" w:hAnsi="Tahoma" w:cs="Tahoma"/>
          <w:sz w:val="20"/>
          <w:szCs w:val="20"/>
        </w:rPr>
        <w:t>3</w:t>
      </w:r>
      <w:r w:rsidRPr="00787F41">
        <w:rPr>
          <w:rFonts w:ascii="Tahoma" w:hAnsi="Tahoma" w:cs="Tahoma"/>
          <w:sz w:val="20"/>
          <w:szCs w:val="20"/>
        </w:rPr>
        <w:t xml:space="preserve"> – wzór oświadczenia dotyczącego przesłanek wykluczenia z postępowania, </w:t>
      </w:r>
    </w:p>
    <w:p w:rsidR="005A6D24" w:rsidRDefault="005A6D24" w:rsidP="00955B7A">
      <w:pPr>
        <w:spacing w:line="360" w:lineRule="auto"/>
        <w:rPr>
          <w:rFonts w:ascii="Verdana" w:hAnsi="Verdana" w:cs="Verdana"/>
          <w:b/>
          <w:bCs/>
        </w:rPr>
      </w:pPr>
      <w:r>
        <w:rPr>
          <w:rFonts w:ascii="Tahoma" w:hAnsi="Tahoma" w:cs="Tahoma"/>
          <w:sz w:val="20"/>
          <w:szCs w:val="20"/>
        </w:rPr>
        <w:t xml:space="preserve">e. </w:t>
      </w:r>
      <w:r w:rsidRPr="00787F41">
        <w:rPr>
          <w:rFonts w:ascii="Tahoma" w:hAnsi="Tahoma" w:cs="Tahoma"/>
          <w:sz w:val="20"/>
          <w:szCs w:val="20"/>
        </w:rPr>
        <w:t xml:space="preserve">Załącznik nr </w:t>
      </w:r>
      <w:r w:rsidR="00955B7A">
        <w:rPr>
          <w:rFonts w:ascii="Tahoma" w:hAnsi="Tahoma" w:cs="Tahoma"/>
          <w:sz w:val="20"/>
          <w:szCs w:val="20"/>
        </w:rPr>
        <w:t>4</w:t>
      </w:r>
      <w:r w:rsidRPr="00787F41">
        <w:rPr>
          <w:rFonts w:ascii="Tahoma" w:hAnsi="Tahoma" w:cs="Tahoma"/>
          <w:sz w:val="20"/>
          <w:szCs w:val="20"/>
        </w:rPr>
        <w:t xml:space="preserve"> – wzór oświadczenia o przynależności lub braku przy</w:t>
      </w:r>
      <w:r w:rsidR="00955B7A">
        <w:rPr>
          <w:rFonts w:ascii="Tahoma" w:hAnsi="Tahoma" w:cs="Tahoma"/>
          <w:sz w:val="20"/>
          <w:szCs w:val="20"/>
        </w:rPr>
        <w:t>należności do grupy kapitałowej</w:t>
      </w:r>
    </w:p>
    <w:sectPr w:rsidR="005A6D24" w:rsidSect="00CD72B8">
      <w:footerReference w:type="default" r:id="rId19"/>
      <w:pgSz w:w="11906" w:h="16838"/>
      <w:pgMar w:top="1079" w:right="1286" w:bottom="-1258" w:left="1418" w:header="360" w:footer="709"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31869" w:rsidRDefault="00331869">
      <w:r>
        <w:separator/>
      </w:r>
    </w:p>
  </w:endnote>
  <w:endnote w:type="continuationSeparator" w:id="0">
    <w:p w:rsidR="00331869" w:rsidRDefault="003318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1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EE"/>
    <w:family w:val="roman"/>
    <w:pitch w:val="variable"/>
    <w:sig w:usb0="E0000287" w:usb1="40000013" w:usb2="00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Univers-PL">
    <w:altName w:val="Malgun Gothic"/>
    <w:panose1 w:val="00000000000000000000"/>
    <w:charset w:val="C8"/>
    <w:family w:val="decorative"/>
    <w:notTrueType/>
    <w:pitch w:val="variable"/>
    <w:sig w:usb0="00000001"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Optima">
    <w:altName w:val="Lucida Sans Unicode"/>
    <w:charset w:val="00"/>
    <w:family w:val="swiss"/>
    <w:pitch w:val="variable"/>
    <w:sig w:usb0="00000003" w:usb1="00000000" w:usb2="00000000" w:usb3="00000000" w:csb0="00000001" w:csb1="00000000"/>
  </w:font>
  <w:font w:name="Arial Narrow">
    <w:panose1 w:val="020B05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869" w:rsidRDefault="00203838">
    <w:pPr>
      <w:pStyle w:val="Stopka"/>
      <w:framePr w:wrap="auto" w:vAnchor="text" w:hAnchor="margin" w:xAlign="right" w:y="1"/>
      <w:rPr>
        <w:rStyle w:val="Numerstrony"/>
      </w:rPr>
    </w:pPr>
    <w:r>
      <w:rPr>
        <w:rStyle w:val="Numerstrony"/>
      </w:rPr>
      <w:fldChar w:fldCharType="begin"/>
    </w:r>
    <w:r w:rsidR="00331869">
      <w:rPr>
        <w:rStyle w:val="Numerstrony"/>
      </w:rPr>
      <w:instrText xml:space="preserve">PAGE  </w:instrText>
    </w:r>
    <w:r>
      <w:rPr>
        <w:rStyle w:val="Numerstrony"/>
      </w:rPr>
      <w:fldChar w:fldCharType="separate"/>
    </w:r>
    <w:r w:rsidR="006A2640">
      <w:rPr>
        <w:rStyle w:val="Numerstrony"/>
      </w:rPr>
      <w:t>4</w:t>
    </w:r>
    <w:r>
      <w:rPr>
        <w:rStyle w:val="Numerstrony"/>
      </w:rPr>
      <w:fldChar w:fldCharType="end"/>
    </w:r>
  </w:p>
  <w:p w:rsidR="00331869" w:rsidRDefault="00331869">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31869" w:rsidRDefault="00331869">
      <w:r>
        <w:separator/>
      </w:r>
    </w:p>
  </w:footnote>
  <w:footnote w:type="continuationSeparator" w:id="0">
    <w:p w:rsidR="00331869" w:rsidRDefault="003318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1004"/>
        </w:tabs>
        <w:ind w:left="1004" w:hanging="360"/>
      </w:pPr>
    </w:lvl>
    <w:lvl w:ilvl="1">
      <w:start w:val="1"/>
      <w:numFmt w:val="decimal"/>
      <w:lvlText w:val="%2)"/>
      <w:lvlJc w:val="left"/>
      <w:pPr>
        <w:tabs>
          <w:tab w:val="num" w:pos="1724"/>
        </w:tabs>
        <w:ind w:left="1724" w:hanging="360"/>
      </w:pPr>
    </w:lvl>
    <w:lvl w:ilvl="2">
      <w:start w:val="1"/>
      <w:numFmt w:val="decimal"/>
      <w:lvlText w:val="%3."/>
      <w:lvlJc w:val="left"/>
      <w:pPr>
        <w:tabs>
          <w:tab w:val="num" w:pos="2624"/>
        </w:tabs>
        <w:ind w:left="2624"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3"/>
    <w:multiLevelType w:val="multilevel"/>
    <w:tmpl w:val="00000003"/>
    <w:name w:val="WW8Num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0000004"/>
    <w:multiLevelType w:val="multilevel"/>
    <w:tmpl w:val="00000004"/>
    <w:name w:val="WW8Num4"/>
    <w:lvl w:ilvl="0">
      <w:start w:val="1"/>
      <w:numFmt w:val="decimal"/>
      <w:lvlText w:val="%1)"/>
      <w:lvlJc w:val="left"/>
      <w:pPr>
        <w:tabs>
          <w:tab w:val="num" w:pos="780"/>
        </w:tabs>
        <w:ind w:left="78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6"/>
    <w:multiLevelType w:val="singleLevel"/>
    <w:tmpl w:val="D01C3EFC"/>
    <w:name w:val="WW8Num10"/>
    <w:lvl w:ilvl="0">
      <w:start w:val="1"/>
      <w:numFmt w:val="decimal"/>
      <w:lvlText w:val="%1."/>
      <w:lvlJc w:val="left"/>
      <w:pPr>
        <w:tabs>
          <w:tab w:val="num" w:pos="360"/>
        </w:tabs>
        <w:ind w:left="360" w:hanging="360"/>
      </w:pPr>
      <w:rPr>
        <w:rFonts w:hint="default"/>
        <w:b w:val="0"/>
        <w:bCs w:val="0"/>
        <w:i w:val="0"/>
        <w:iCs w:val="0"/>
      </w:rPr>
    </w:lvl>
  </w:abstractNum>
  <w:abstractNum w:abstractNumId="4">
    <w:nsid w:val="00000007"/>
    <w:multiLevelType w:val="multilevel"/>
    <w:tmpl w:val="C1F67714"/>
    <w:name w:val="WW8Num7"/>
    <w:lvl w:ilvl="0">
      <w:start w:val="1"/>
      <w:numFmt w:val="decimal"/>
      <w:lvlText w:val="%1."/>
      <w:lvlJc w:val="left"/>
      <w:pPr>
        <w:tabs>
          <w:tab w:val="num" w:pos="375"/>
        </w:tabs>
        <w:ind w:left="375" w:hanging="360"/>
      </w:pPr>
      <w:rPr>
        <w:b w:val="0"/>
        <w:bCs w:val="0"/>
      </w:rPr>
    </w:lvl>
    <w:lvl w:ilvl="1">
      <w:start w:val="2"/>
      <w:numFmt w:val="lowerLetter"/>
      <w:lvlText w:val="%2)"/>
      <w:lvlJc w:val="left"/>
      <w:pPr>
        <w:tabs>
          <w:tab w:val="num" w:pos="1455"/>
        </w:tabs>
        <w:ind w:left="1455" w:hanging="360"/>
      </w:pPr>
    </w:lvl>
    <w:lvl w:ilvl="2">
      <w:start w:val="1"/>
      <w:numFmt w:val="decimal"/>
      <w:lvlText w:val="%3."/>
      <w:lvlJc w:val="left"/>
      <w:pPr>
        <w:tabs>
          <w:tab w:val="num" w:pos="2175"/>
        </w:tabs>
        <w:ind w:left="2175" w:hanging="360"/>
      </w:pPr>
    </w:lvl>
    <w:lvl w:ilvl="3">
      <w:start w:val="1"/>
      <w:numFmt w:val="decimal"/>
      <w:lvlText w:val="%4."/>
      <w:lvlJc w:val="left"/>
      <w:pPr>
        <w:tabs>
          <w:tab w:val="num" w:pos="360"/>
        </w:tabs>
        <w:ind w:left="360" w:hanging="360"/>
      </w:pPr>
    </w:lvl>
    <w:lvl w:ilvl="4">
      <w:start w:val="1"/>
      <w:numFmt w:val="decimal"/>
      <w:lvlText w:val="%5."/>
      <w:lvlJc w:val="left"/>
      <w:pPr>
        <w:tabs>
          <w:tab w:val="num" w:pos="3615"/>
        </w:tabs>
        <w:ind w:left="3615" w:hanging="360"/>
      </w:pPr>
    </w:lvl>
    <w:lvl w:ilvl="5">
      <w:start w:val="1"/>
      <w:numFmt w:val="decimal"/>
      <w:lvlText w:val="%6."/>
      <w:lvlJc w:val="left"/>
      <w:pPr>
        <w:tabs>
          <w:tab w:val="num" w:pos="4335"/>
        </w:tabs>
        <w:ind w:left="4335" w:hanging="360"/>
      </w:pPr>
    </w:lvl>
    <w:lvl w:ilvl="6">
      <w:start w:val="1"/>
      <w:numFmt w:val="decimal"/>
      <w:lvlText w:val="%7."/>
      <w:lvlJc w:val="left"/>
      <w:pPr>
        <w:tabs>
          <w:tab w:val="num" w:pos="5055"/>
        </w:tabs>
        <w:ind w:left="5055" w:hanging="360"/>
      </w:pPr>
    </w:lvl>
    <w:lvl w:ilvl="7">
      <w:start w:val="1"/>
      <w:numFmt w:val="decimal"/>
      <w:lvlText w:val="%8."/>
      <w:lvlJc w:val="left"/>
      <w:pPr>
        <w:tabs>
          <w:tab w:val="num" w:pos="5775"/>
        </w:tabs>
        <w:ind w:left="5775" w:hanging="360"/>
      </w:pPr>
    </w:lvl>
    <w:lvl w:ilvl="8">
      <w:start w:val="1"/>
      <w:numFmt w:val="decimal"/>
      <w:lvlText w:val="%9."/>
      <w:lvlJc w:val="left"/>
      <w:pPr>
        <w:tabs>
          <w:tab w:val="num" w:pos="6495"/>
        </w:tabs>
        <w:ind w:left="6495" w:hanging="360"/>
      </w:pPr>
    </w:lvl>
  </w:abstractNum>
  <w:abstractNum w:abstractNumId="5">
    <w:nsid w:val="00000008"/>
    <w:multiLevelType w:val="multilevel"/>
    <w:tmpl w:val="00000008"/>
    <w:name w:val="WW8Num8"/>
    <w:lvl w:ilvl="0">
      <w:start w:val="1"/>
      <w:numFmt w:val="decimal"/>
      <w:lvlText w:val="%1."/>
      <w:lvlJc w:val="left"/>
      <w:pPr>
        <w:tabs>
          <w:tab w:val="num" w:pos="397"/>
        </w:tabs>
        <w:ind w:left="720" w:hanging="360"/>
      </w:pPr>
      <w:rPr>
        <w:b w:val="0"/>
        <w:bCs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9"/>
    <w:multiLevelType w:val="multilevel"/>
    <w:tmpl w:val="00000009"/>
    <w:name w:val="WW8Num9"/>
    <w:lvl w:ilvl="0">
      <w:start w:val="8"/>
      <w:numFmt w:val="decimal"/>
      <w:lvlText w:val="%1."/>
      <w:lvlJc w:val="left"/>
      <w:pPr>
        <w:tabs>
          <w:tab w:val="num" w:pos="585"/>
        </w:tabs>
        <w:ind w:left="585" w:hanging="58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7">
    <w:nsid w:val="0000000A"/>
    <w:multiLevelType w:val="multilevel"/>
    <w:tmpl w:val="54E2F8CA"/>
    <w:name w:val="WW8Num44"/>
    <w:lvl w:ilvl="0">
      <w:start w:val="1"/>
      <w:numFmt w:val="lowerLetter"/>
      <w:lvlText w:val="%1)"/>
      <w:lvlJc w:val="left"/>
      <w:pPr>
        <w:tabs>
          <w:tab w:val="num" w:pos="757"/>
        </w:tabs>
        <w:ind w:left="757" w:hanging="360"/>
      </w:pPr>
    </w:lvl>
    <w:lvl w:ilvl="1">
      <w:start w:val="1"/>
      <w:numFmt w:val="decimal"/>
      <w:lvlText w:val="%2)"/>
      <w:lvlJc w:val="left"/>
      <w:pPr>
        <w:tabs>
          <w:tab w:val="num" w:pos="1500"/>
        </w:tabs>
        <w:ind w:left="1500" w:hanging="420"/>
      </w:pPr>
    </w:lvl>
    <w:lvl w:ilvl="2">
      <w:start w:val="1"/>
      <w:numFmt w:val="lowerRoman"/>
      <w:lvlText w:val="%3."/>
      <w:lvlJc w:val="right"/>
      <w:pPr>
        <w:tabs>
          <w:tab w:val="num" w:pos="2160"/>
        </w:tabs>
        <w:ind w:left="2160" w:hanging="180"/>
      </w:pPr>
    </w:lvl>
    <w:lvl w:ilvl="3">
      <w:start w:val="1"/>
      <w:numFmt w:val="decimal"/>
      <w:lvlText w:val="%4."/>
      <w:lvlJc w:val="left"/>
      <w:pPr>
        <w:tabs>
          <w:tab w:val="num" w:pos="900"/>
        </w:tabs>
        <w:ind w:left="900" w:hanging="360"/>
      </w:pPr>
      <w:rPr>
        <w:rFonts w:ascii="Arial" w:eastAsia="Times New Roman" w:hAnsi="Aria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00000010"/>
    <w:multiLevelType w:val="multilevel"/>
    <w:tmpl w:val="1E4CD32E"/>
    <w:name w:val="WW8Num16"/>
    <w:lvl w:ilvl="0">
      <w:start w:val="8"/>
      <w:numFmt w:val="decimal"/>
      <w:lvlText w:val="%1."/>
      <w:lvlJc w:val="left"/>
      <w:pPr>
        <w:tabs>
          <w:tab w:val="num" w:pos="585"/>
        </w:tabs>
        <w:ind w:left="585" w:hanging="585"/>
      </w:pPr>
    </w:lvl>
    <w:lvl w:ilvl="1">
      <w:start w:val="2"/>
      <w:numFmt w:val="decimal"/>
      <w:lvlText w:val="%1.%2."/>
      <w:lvlJc w:val="left"/>
      <w:pPr>
        <w:tabs>
          <w:tab w:val="num" w:pos="862"/>
        </w:tabs>
        <w:ind w:left="862" w:hanging="720"/>
      </w:pPr>
      <w:rPr>
        <w:b w:val="0"/>
        <w:bCs w:val="0"/>
      </w:rPr>
    </w:lvl>
    <w:lvl w:ilvl="2">
      <w:start w:val="1"/>
      <w:numFmt w:val="decimal"/>
      <w:lvlText w:val="%1.%2.%3."/>
      <w:lvlJc w:val="left"/>
      <w:pPr>
        <w:tabs>
          <w:tab w:val="num" w:pos="720"/>
        </w:tabs>
        <w:ind w:left="720" w:hanging="720"/>
      </w:pPr>
    </w:lvl>
    <w:lvl w:ilvl="3">
      <w:start w:val="1"/>
      <w:numFmt w:val="lowerLetter"/>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9">
    <w:nsid w:val="00000012"/>
    <w:multiLevelType w:val="multilevel"/>
    <w:tmpl w:val="D9CCF4BE"/>
    <w:name w:val="WW8Num18"/>
    <w:lvl w:ilvl="0">
      <w:start w:val="1"/>
      <w:numFmt w:val="lowerLetter"/>
      <w:lvlText w:val="%1)"/>
      <w:lvlJc w:val="left"/>
      <w:pPr>
        <w:tabs>
          <w:tab w:val="num" w:pos="3174"/>
        </w:tabs>
        <w:ind w:left="3174" w:hanging="360"/>
      </w:pPr>
      <w:rPr>
        <w:rFonts w:ascii="Arial" w:hAnsi="Arial" w:cs="Arial" w:hint="default"/>
        <w:b/>
        <w:bCs/>
        <w:i w:val="0"/>
        <w:iCs w:val="0"/>
      </w:rPr>
    </w:lvl>
    <w:lvl w:ilvl="1">
      <w:start w:val="1"/>
      <w:numFmt w:val="lowerLetter"/>
      <w:lvlText w:val="%2)"/>
      <w:lvlJc w:val="left"/>
      <w:pPr>
        <w:tabs>
          <w:tab w:val="num" w:pos="1734"/>
        </w:tabs>
        <w:ind w:left="1734" w:hanging="360"/>
      </w:pPr>
      <w:rPr>
        <w:rFonts w:hint="default"/>
      </w:rPr>
    </w:lvl>
    <w:lvl w:ilvl="2">
      <w:start w:val="1"/>
      <w:numFmt w:val="decimal"/>
      <w:lvlText w:val="%3."/>
      <w:lvlJc w:val="left"/>
      <w:pPr>
        <w:tabs>
          <w:tab w:val="num" w:pos="2634"/>
        </w:tabs>
        <w:ind w:left="2634" w:hanging="360"/>
      </w:pPr>
      <w:rPr>
        <w:rFonts w:hint="default"/>
      </w:rPr>
    </w:lvl>
    <w:lvl w:ilvl="3">
      <w:start w:val="1"/>
      <w:numFmt w:val="decimal"/>
      <w:lvlText w:val="%4."/>
      <w:lvlJc w:val="left"/>
      <w:pPr>
        <w:tabs>
          <w:tab w:val="num" w:pos="3174"/>
        </w:tabs>
        <w:ind w:left="3174" w:hanging="360"/>
      </w:pPr>
      <w:rPr>
        <w:rFonts w:hint="default"/>
      </w:rPr>
    </w:lvl>
    <w:lvl w:ilvl="4">
      <w:start w:val="1"/>
      <w:numFmt w:val="lowerLetter"/>
      <w:lvlText w:val="%5."/>
      <w:lvlJc w:val="left"/>
      <w:pPr>
        <w:tabs>
          <w:tab w:val="num" w:pos="3894"/>
        </w:tabs>
        <w:ind w:left="3894" w:hanging="360"/>
      </w:pPr>
      <w:rPr>
        <w:rFonts w:hint="default"/>
      </w:rPr>
    </w:lvl>
    <w:lvl w:ilvl="5">
      <w:start w:val="1"/>
      <w:numFmt w:val="lowerRoman"/>
      <w:lvlText w:val="%6."/>
      <w:lvlJc w:val="right"/>
      <w:pPr>
        <w:tabs>
          <w:tab w:val="num" w:pos="4614"/>
        </w:tabs>
        <w:ind w:left="4614" w:hanging="180"/>
      </w:pPr>
      <w:rPr>
        <w:rFonts w:hint="default"/>
      </w:rPr>
    </w:lvl>
    <w:lvl w:ilvl="6">
      <w:start w:val="1"/>
      <w:numFmt w:val="decimal"/>
      <w:lvlText w:val="%7."/>
      <w:lvlJc w:val="left"/>
      <w:pPr>
        <w:tabs>
          <w:tab w:val="num" w:pos="5334"/>
        </w:tabs>
        <w:ind w:left="5334" w:hanging="360"/>
      </w:pPr>
      <w:rPr>
        <w:rFonts w:hint="default"/>
      </w:rPr>
    </w:lvl>
    <w:lvl w:ilvl="7">
      <w:start w:val="1"/>
      <w:numFmt w:val="lowerLetter"/>
      <w:lvlText w:val="%8."/>
      <w:lvlJc w:val="left"/>
      <w:pPr>
        <w:tabs>
          <w:tab w:val="num" w:pos="6054"/>
        </w:tabs>
        <w:ind w:left="6054" w:hanging="360"/>
      </w:pPr>
      <w:rPr>
        <w:rFonts w:hint="default"/>
      </w:rPr>
    </w:lvl>
    <w:lvl w:ilvl="8">
      <w:start w:val="1"/>
      <w:numFmt w:val="lowerRoman"/>
      <w:lvlText w:val="%9."/>
      <w:lvlJc w:val="right"/>
      <w:pPr>
        <w:tabs>
          <w:tab w:val="num" w:pos="6774"/>
        </w:tabs>
        <w:ind w:left="6774" w:hanging="180"/>
      </w:pPr>
      <w:rPr>
        <w:rFonts w:hint="default"/>
      </w:rPr>
    </w:lvl>
  </w:abstractNum>
  <w:abstractNum w:abstractNumId="10">
    <w:nsid w:val="00000013"/>
    <w:multiLevelType w:val="multilevel"/>
    <w:tmpl w:val="00000013"/>
    <w:name w:val="WW8Num21"/>
    <w:lvl w:ilvl="0">
      <w:start w:val="29"/>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
    <w:nsid w:val="00000014"/>
    <w:multiLevelType w:val="multilevel"/>
    <w:tmpl w:val="00000014"/>
    <w:name w:val="WW8Num20"/>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2">
    <w:nsid w:val="00000015"/>
    <w:multiLevelType w:val="multilevel"/>
    <w:tmpl w:val="00000015"/>
    <w:name w:val="WW8Num23"/>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3">
    <w:nsid w:val="00000016"/>
    <w:multiLevelType w:val="multilevel"/>
    <w:tmpl w:val="E1F62AA4"/>
    <w:name w:val="WW8Num22"/>
    <w:lvl w:ilvl="0">
      <w:start w:val="5"/>
      <w:numFmt w:val="decimal"/>
      <w:lvlText w:val="%1."/>
      <w:lvlJc w:val="left"/>
      <w:pPr>
        <w:tabs>
          <w:tab w:val="num" w:pos="420"/>
        </w:tabs>
        <w:ind w:left="420" w:hanging="420"/>
      </w:pPr>
    </w:lvl>
    <w:lvl w:ilvl="1">
      <w:start w:val="1"/>
      <w:numFmt w:val="decimal"/>
      <w:lvlText w:val="%1.%2."/>
      <w:lvlJc w:val="left"/>
      <w:pPr>
        <w:tabs>
          <w:tab w:val="num" w:pos="720"/>
        </w:tabs>
        <w:ind w:left="720" w:hanging="720"/>
      </w:pPr>
      <w:rPr>
        <w:b/>
        <w:bCs/>
        <w:color w:val="auto"/>
      </w:rPr>
    </w:lvl>
    <w:lvl w:ilvl="2">
      <w:start w:val="1"/>
      <w:numFmt w:val="decimal"/>
      <w:lvlText w:val="%1.%2.%3."/>
      <w:lvlJc w:val="left"/>
      <w:pPr>
        <w:tabs>
          <w:tab w:val="num" w:pos="1080"/>
        </w:tabs>
        <w:ind w:left="1080" w:hanging="108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800"/>
        </w:tabs>
        <w:ind w:left="1800" w:hanging="180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520"/>
        </w:tabs>
        <w:ind w:left="2520" w:hanging="2520"/>
      </w:pPr>
    </w:lvl>
  </w:abstractNum>
  <w:abstractNum w:abstractNumId="14">
    <w:nsid w:val="00000018"/>
    <w:multiLevelType w:val="multilevel"/>
    <w:tmpl w:val="00000018"/>
    <w:name w:val="WW8Num24"/>
    <w:lvl w:ilvl="0">
      <w:start w:val="1"/>
      <w:numFmt w:val="decimal"/>
      <w:lvlText w:val="%1)"/>
      <w:lvlJc w:val="left"/>
      <w:pPr>
        <w:tabs>
          <w:tab w:val="num" w:pos="1080"/>
        </w:tabs>
        <w:ind w:left="1080" w:hanging="360"/>
      </w:pPr>
      <w:rPr>
        <w:rFonts w:ascii="Verdana" w:hAnsi="Verdana" w:cs="Verdana"/>
        <w:b w:val="0"/>
        <w:bCs w:val="0"/>
        <w:i w:val="0"/>
        <w:iCs w:val="0"/>
        <w:strike w:val="0"/>
        <w:dstrike w:val="0"/>
        <w:sz w:val="20"/>
        <w:szCs w:val="20"/>
        <w:u w:val="none"/>
      </w:rPr>
    </w:lvl>
    <w:lvl w:ilvl="1">
      <w:start w:val="1"/>
      <w:numFmt w:val="lowerLetter"/>
      <w:lvlText w:val="%2)"/>
      <w:lvlJc w:val="left"/>
      <w:pPr>
        <w:tabs>
          <w:tab w:val="num" w:pos="1800"/>
        </w:tabs>
        <w:ind w:left="1800" w:hanging="360"/>
      </w:pPr>
      <w:rPr>
        <w:rFonts w:ascii="Verdana" w:hAnsi="Verdana" w:cs="Verdana"/>
        <w:b w:val="0"/>
        <w:bCs w:val="0"/>
        <w:i w:val="0"/>
        <w:iCs w:val="0"/>
        <w:strike w:val="0"/>
        <w:dstrike w:val="0"/>
        <w:sz w:val="20"/>
        <w:szCs w:val="20"/>
        <w:u w:val="no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0000001A"/>
    <w:multiLevelType w:val="multilevel"/>
    <w:tmpl w:val="0000001A"/>
    <w:name w:val="WW8Num26"/>
    <w:lvl w:ilvl="0">
      <w:start w:val="1"/>
      <w:numFmt w:val="bullet"/>
      <w:lvlText w:val=""/>
      <w:lvlJc w:val="left"/>
      <w:pPr>
        <w:tabs>
          <w:tab w:val="num" w:pos="360"/>
        </w:tabs>
        <w:ind w:left="360" w:hanging="360"/>
      </w:pPr>
      <w:rPr>
        <w:rFonts w:ascii="Symbol" w:hAnsi="Symbol" w:cs="Symbol"/>
      </w:rPr>
    </w:lvl>
    <w:lvl w:ilvl="1">
      <w:start w:val="1"/>
      <w:numFmt w:val="bullet"/>
      <w:lvlText w:val=""/>
      <w:lvlJc w:val="left"/>
      <w:pPr>
        <w:tabs>
          <w:tab w:val="num" w:pos="720"/>
        </w:tabs>
        <w:ind w:left="720" w:hanging="360"/>
      </w:pPr>
      <w:rPr>
        <w:rFonts w:ascii="Symbol" w:hAnsi="Symbol" w:cs="Symbol"/>
      </w:rPr>
    </w:lvl>
    <w:lvl w:ilvl="2">
      <w:start w:val="1"/>
      <w:numFmt w:val="bullet"/>
      <w:lvlText w:val=""/>
      <w:lvlJc w:val="left"/>
      <w:pPr>
        <w:tabs>
          <w:tab w:val="num" w:pos="1080"/>
        </w:tabs>
        <w:ind w:left="1080" w:hanging="360"/>
      </w:pPr>
      <w:rPr>
        <w:rFonts w:ascii="Symbol" w:hAnsi="Symbol" w:cs="Symbol"/>
      </w:rPr>
    </w:lvl>
    <w:lvl w:ilvl="3">
      <w:start w:val="1"/>
      <w:numFmt w:val="bullet"/>
      <w:lvlText w:val=""/>
      <w:lvlJc w:val="left"/>
      <w:pPr>
        <w:tabs>
          <w:tab w:val="num" w:pos="1440"/>
        </w:tabs>
        <w:ind w:left="1440" w:hanging="360"/>
      </w:pPr>
      <w:rPr>
        <w:rFonts w:ascii="Symbol" w:hAnsi="Symbol" w:cs="Symbol"/>
      </w:rPr>
    </w:lvl>
    <w:lvl w:ilvl="4">
      <w:start w:val="1"/>
      <w:numFmt w:val="bullet"/>
      <w:lvlText w:val=""/>
      <w:lvlJc w:val="left"/>
      <w:pPr>
        <w:tabs>
          <w:tab w:val="num" w:pos="1800"/>
        </w:tabs>
        <w:ind w:left="1800" w:hanging="360"/>
      </w:pPr>
      <w:rPr>
        <w:rFonts w:ascii="Symbol" w:hAnsi="Symbol" w:cs="Symbol"/>
      </w:rPr>
    </w:lvl>
    <w:lvl w:ilvl="5">
      <w:start w:val="1"/>
      <w:numFmt w:val="bullet"/>
      <w:lvlText w:val=""/>
      <w:lvlJc w:val="left"/>
      <w:pPr>
        <w:tabs>
          <w:tab w:val="num" w:pos="2160"/>
        </w:tabs>
        <w:ind w:left="2160" w:hanging="360"/>
      </w:pPr>
      <w:rPr>
        <w:rFonts w:ascii="Symbol" w:hAnsi="Symbol" w:cs="Symbol"/>
      </w:rPr>
    </w:lvl>
    <w:lvl w:ilvl="6">
      <w:start w:val="1"/>
      <w:numFmt w:val="bullet"/>
      <w:lvlText w:val=""/>
      <w:lvlJc w:val="left"/>
      <w:pPr>
        <w:tabs>
          <w:tab w:val="num" w:pos="2520"/>
        </w:tabs>
        <w:ind w:left="2520" w:hanging="360"/>
      </w:pPr>
      <w:rPr>
        <w:rFonts w:ascii="Symbol" w:hAnsi="Symbol" w:cs="Symbol"/>
      </w:rPr>
    </w:lvl>
    <w:lvl w:ilvl="7">
      <w:start w:val="1"/>
      <w:numFmt w:val="bullet"/>
      <w:lvlText w:val=""/>
      <w:lvlJc w:val="left"/>
      <w:pPr>
        <w:tabs>
          <w:tab w:val="num" w:pos="2880"/>
        </w:tabs>
        <w:ind w:left="2880" w:hanging="360"/>
      </w:pPr>
      <w:rPr>
        <w:rFonts w:ascii="Symbol" w:hAnsi="Symbol" w:cs="Symbol"/>
      </w:rPr>
    </w:lvl>
    <w:lvl w:ilvl="8">
      <w:start w:val="1"/>
      <w:numFmt w:val="bullet"/>
      <w:lvlText w:val=""/>
      <w:lvlJc w:val="left"/>
      <w:pPr>
        <w:tabs>
          <w:tab w:val="num" w:pos="3240"/>
        </w:tabs>
        <w:ind w:left="3240" w:hanging="360"/>
      </w:pPr>
      <w:rPr>
        <w:rFonts w:ascii="Symbol" w:hAnsi="Symbol" w:cs="Symbol"/>
      </w:rPr>
    </w:lvl>
  </w:abstractNum>
  <w:abstractNum w:abstractNumId="16">
    <w:nsid w:val="0000001B"/>
    <w:multiLevelType w:val="multilevel"/>
    <w:tmpl w:val="AD541E36"/>
    <w:name w:val="WW8Num30"/>
    <w:lvl w:ilvl="0">
      <w:start w:val="1"/>
      <w:numFmt w:val="decimal"/>
      <w:lvlText w:val="%1."/>
      <w:lvlJc w:val="left"/>
      <w:pPr>
        <w:tabs>
          <w:tab w:val="num" w:pos="540"/>
        </w:tabs>
        <w:ind w:left="540" w:hanging="360"/>
      </w:pPr>
      <w:rPr>
        <w:b w:val="0"/>
        <w:bCs w:val="0"/>
      </w:rPr>
    </w:lvl>
    <w:lvl w:ilvl="1">
      <w:start w:val="1"/>
      <w:numFmt w:val="decimal"/>
      <w:lvlText w:val="%2)"/>
      <w:lvlJc w:val="left"/>
      <w:pPr>
        <w:tabs>
          <w:tab w:val="num" w:pos="1260"/>
        </w:tabs>
        <w:ind w:left="1260" w:hanging="360"/>
      </w:pPr>
    </w:lvl>
    <w:lvl w:ilvl="2">
      <w:start w:val="2"/>
      <w:numFmt w:val="decimal"/>
      <w:lvlText w:val="%3."/>
      <w:lvlJc w:val="left"/>
      <w:pPr>
        <w:tabs>
          <w:tab w:val="num" w:pos="540"/>
        </w:tabs>
        <w:ind w:left="540" w:hanging="360"/>
      </w:pPr>
      <w:rPr>
        <w:b w:val="0"/>
        <w:bCs w:val="0"/>
        <w:i w:val="0"/>
        <w:iCs w:val="0"/>
      </w:rPr>
    </w:lvl>
    <w:lvl w:ilvl="3">
      <w:start w:val="1"/>
      <w:numFmt w:val="decimal"/>
      <w:lvlText w:val="%4."/>
      <w:lvlJc w:val="left"/>
      <w:pPr>
        <w:tabs>
          <w:tab w:val="num" w:pos="2700"/>
        </w:tabs>
        <w:ind w:left="2700" w:hanging="360"/>
      </w:pPr>
    </w:lvl>
    <w:lvl w:ilvl="4">
      <w:start w:val="1"/>
      <w:numFmt w:val="lowerLetter"/>
      <w:lvlText w:val="%5)"/>
      <w:lvlJc w:val="left"/>
      <w:pPr>
        <w:tabs>
          <w:tab w:val="num" w:pos="0"/>
        </w:tabs>
        <w:ind w:left="3420" w:hanging="360"/>
      </w:pPr>
    </w:lvl>
    <w:lvl w:ilvl="5">
      <w:start w:val="1"/>
      <w:numFmt w:val="lowerRoman"/>
      <w:lvlText w:val="%6."/>
      <w:lvlJc w:val="lef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left"/>
      <w:pPr>
        <w:tabs>
          <w:tab w:val="num" w:pos="6300"/>
        </w:tabs>
        <w:ind w:left="6300" w:hanging="180"/>
      </w:pPr>
    </w:lvl>
  </w:abstractNum>
  <w:abstractNum w:abstractNumId="17">
    <w:nsid w:val="00000024"/>
    <w:multiLevelType w:val="multilevel"/>
    <w:tmpl w:val="00000024"/>
    <w:name w:val="WW8Num39"/>
    <w:lvl w:ilvl="0">
      <w:start w:val="1"/>
      <w:numFmt w:val="decimal"/>
      <w:lvlText w:val="%1."/>
      <w:lvlJc w:val="left"/>
      <w:pPr>
        <w:tabs>
          <w:tab w:val="num" w:pos="0"/>
        </w:tabs>
        <w:ind w:left="360" w:hanging="360"/>
      </w:pPr>
    </w:lvl>
    <w:lvl w:ilvl="1">
      <w:start w:val="1"/>
      <w:numFmt w:val="decimal"/>
      <w:lvlText w:val="%1.%2."/>
      <w:lvlJc w:val="left"/>
      <w:pPr>
        <w:tabs>
          <w:tab w:val="num" w:pos="0"/>
        </w:tabs>
        <w:ind w:left="1080" w:hanging="36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18">
    <w:nsid w:val="0000002D"/>
    <w:multiLevelType w:val="singleLevel"/>
    <w:tmpl w:val="0000002D"/>
    <w:name w:val="WW8Num65"/>
    <w:lvl w:ilvl="0">
      <w:start w:val="1"/>
      <w:numFmt w:val="decimal"/>
      <w:lvlText w:val="%1."/>
      <w:lvlJc w:val="left"/>
      <w:pPr>
        <w:tabs>
          <w:tab w:val="num" w:pos="357"/>
        </w:tabs>
        <w:ind w:left="357" w:hanging="357"/>
      </w:pPr>
      <w:rPr>
        <w:rFonts w:ascii="Arial" w:hAnsi="Arial" w:cs="Arial"/>
        <w:sz w:val="20"/>
        <w:szCs w:val="20"/>
      </w:rPr>
    </w:lvl>
  </w:abstractNum>
  <w:abstractNum w:abstractNumId="19">
    <w:nsid w:val="00000037"/>
    <w:multiLevelType w:val="singleLevel"/>
    <w:tmpl w:val="00000037"/>
    <w:name w:val="WW8Num80"/>
    <w:lvl w:ilvl="0">
      <w:start w:val="1"/>
      <w:numFmt w:val="decimal"/>
      <w:lvlText w:val="%1)"/>
      <w:lvlJc w:val="left"/>
      <w:pPr>
        <w:tabs>
          <w:tab w:val="num" w:pos="720"/>
        </w:tabs>
        <w:ind w:left="722" w:hanging="365"/>
      </w:pPr>
    </w:lvl>
  </w:abstractNum>
  <w:abstractNum w:abstractNumId="20">
    <w:nsid w:val="09B05CFB"/>
    <w:multiLevelType w:val="hybridMultilevel"/>
    <w:tmpl w:val="47E8EA6C"/>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nsid w:val="0D367277"/>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11506548"/>
    <w:multiLevelType w:val="hybridMultilevel"/>
    <w:tmpl w:val="5DD2CDF6"/>
    <w:lvl w:ilvl="0" w:tplc="016830CC">
      <w:start w:val="1"/>
      <w:numFmt w:val="lowerLetter"/>
      <w:lvlText w:val="%1)"/>
      <w:lvlJc w:val="left"/>
      <w:pPr>
        <w:tabs>
          <w:tab w:val="num" w:pos="720"/>
        </w:tabs>
        <w:ind w:left="720" w:hanging="360"/>
      </w:pPr>
      <w:rPr>
        <w:rFonts w:ascii="Tahoma" w:eastAsia="Times New Roman" w:hAnsi="Tahoma" w:cs="Tahoma"/>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nsid w:val="117329E6"/>
    <w:multiLevelType w:val="hybridMultilevel"/>
    <w:tmpl w:val="2530F340"/>
    <w:lvl w:ilvl="0" w:tplc="04150019">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4">
    <w:nsid w:val="12E8016F"/>
    <w:multiLevelType w:val="hybridMultilevel"/>
    <w:tmpl w:val="F6DCDE96"/>
    <w:lvl w:ilvl="0" w:tplc="AAAE4962">
      <w:start w:val="1"/>
      <w:numFmt w:val="lowerLetter"/>
      <w:lvlText w:val="%1)"/>
      <w:lvlJc w:val="left"/>
      <w:pPr>
        <w:tabs>
          <w:tab w:val="num" w:pos="720"/>
        </w:tabs>
        <w:ind w:left="720" w:hanging="360"/>
      </w:pPr>
      <w:rPr>
        <w:rFonts w:hint="default"/>
        <w:color w:val="auto"/>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134A2F69"/>
    <w:multiLevelType w:val="multilevel"/>
    <w:tmpl w:val="FB7C589C"/>
    <w:lvl w:ilvl="0">
      <w:start w:val="11"/>
      <w:numFmt w:val="decimal"/>
      <w:lvlText w:val="%1."/>
      <w:lvlJc w:val="left"/>
      <w:pPr>
        <w:ind w:left="540" w:hanging="540"/>
      </w:pPr>
      <w:rPr>
        <w:rFonts w:hint="default"/>
      </w:rPr>
    </w:lvl>
    <w:lvl w:ilvl="1">
      <w:start w:val="1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6">
    <w:nsid w:val="143B3F95"/>
    <w:multiLevelType w:val="hybridMultilevel"/>
    <w:tmpl w:val="03CCF29E"/>
    <w:lvl w:ilvl="0" w:tplc="012685A8">
      <w:start w:val="1"/>
      <w:numFmt w:val="decimal"/>
      <w:lvlText w:val="%1)"/>
      <w:lvlJc w:val="left"/>
      <w:pPr>
        <w:tabs>
          <w:tab w:val="num" w:pos="420"/>
        </w:tabs>
        <w:ind w:left="420" w:hanging="360"/>
      </w:pPr>
      <w:rPr>
        <w:rFonts w:hint="default"/>
      </w:rPr>
    </w:lvl>
    <w:lvl w:ilvl="1" w:tplc="50AC5C58">
      <w:start w:val="1"/>
      <w:numFmt w:val="lowerLetter"/>
      <w:lvlText w:val="%2)"/>
      <w:lvlJc w:val="left"/>
      <w:pPr>
        <w:tabs>
          <w:tab w:val="num" w:pos="1140"/>
        </w:tabs>
        <w:ind w:left="1140" w:hanging="360"/>
      </w:pPr>
      <w:rPr>
        <w:rFonts w:hint="default"/>
      </w:rPr>
    </w:lvl>
    <w:lvl w:ilvl="2" w:tplc="0415001B">
      <w:start w:val="1"/>
      <w:numFmt w:val="lowerRoman"/>
      <w:lvlText w:val="%3."/>
      <w:lvlJc w:val="right"/>
      <w:pPr>
        <w:tabs>
          <w:tab w:val="num" w:pos="1860"/>
        </w:tabs>
        <w:ind w:left="1860" w:hanging="180"/>
      </w:pPr>
    </w:lvl>
    <w:lvl w:ilvl="3" w:tplc="0415000F">
      <w:start w:val="1"/>
      <w:numFmt w:val="decimal"/>
      <w:lvlText w:val="%4."/>
      <w:lvlJc w:val="left"/>
      <w:pPr>
        <w:tabs>
          <w:tab w:val="num" w:pos="2580"/>
        </w:tabs>
        <w:ind w:left="2580" w:hanging="360"/>
      </w:pPr>
    </w:lvl>
    <w:lvl w:ilvl="4" w:tplc="04150019">
      <w:start w:val="1"/>
      <w:numFmt w:val="lowerLetter"/>
      <w:lvlText w:val="%5."/>
      <w:lvlJc w:val="left"/>
      <w:pPr>
        <w:tabs>
          <w:tab w:val="num" w:pos="3300"/>
        </w:tabs>
        <w:ind w:left="3300" w:hanging="360"/>
      </w:pPr>
    </w:lvl>
    <w:lvl w:ilvl="5" w:tplc="0415001B">
      <w:start w:val="1"/>
      <w:numFmt w:val="lowerRoman"/>
      <w:lvlText w:val="%6."/>
      <w:lvlJc w:val="right"/>
      <w:pPr>
        <w:tabs>
          <w:tab w:val="num" w:pos="4020"/>
        </w:tabs>
        <w:ind w:left="4020" w:hanging="180"/>
      </w:pPr>
    </w:lvl>
    <w:lvl w:ilvl="6" w:tplc="0415000F">
      <w:start w:val="1"/>
      <w:numFmt w:val="decimal"/>
      <w:lvlText w:val="%7."/>
      <w:lvlJc w:val="left"/>
      <w:pPr>
        <w:tabs>
          <w:tab w:val="num" w:pos="4740"/>
        </w:tabs>
        <w:ind w:left="4740" w:hanging="360"/>
      </w:pPr>
    </w:lvl>
    <w:lvl w:ilvl="7" w:tplc="04150019">
      <w:start w:val="1"/>
      <w:numFmt w:val="lowerLetter"/>
      <w:lvlText w:val="%8."/>
      <w:lvlJc w:val="left"/>
      <w:pPr>
        <w:tabs>
          <w:tab w:val="num" w:pos="5460"/>
        </w:tabs>
        <w:ind w:left="5460" w:hanging="360"/>
      </w:pPr>
    </w:lvl>
    <w:lvl w:ilvl="8" w:tplc="0415001B">
      <w:start w:val="1"/>
      <w:numFmt w:val="lowerRoman"/>
      <w:lvlText w:val="%9."/>
      <w:lvlJc w:val="right"/>
      <w:pPr>
        <w:tabs>
          <w:tab w:val="num" w:pos="6180"/>
        </w:tabs>
        <w:ind w:left="6180" w:hanging="180"/>
      </w:pPr>
    </w:lvl>
  </w:abstractNum>
  <w:abstractNum w:abstractNumId="27">
    <w:nsid w:val="14646854"/>
    <w:multiLevelType w:val="hybridMultilevel"/>
    <w:tmpl w:val="05B652D8"/>
    <w:lvl w:ilvl="0" w:tplc="AAAE4962">
      <w:start w:val="1"/>
      <w:numFmt w:val="lowerLetter"/>
      <w:lvlText w:val="%1)"/>
      <w:lvlJc w:val="left"/>
      <w:pPr>
        <w:tabs>
          <w:tab w:val="num" w:pos="720"/>
        </w:tabs>
        <w:ind w:left="720" w:hanging="360"/>
      </w:pPr>
      <w:rPr>
        <w:rFonts w:hint="default"/>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8">
    <w:nsid w:val="1DC36F6E"/>
    <w:multiLevelType w:val="hybridMultilevel"/>
    <w:tmpl w:val="8E34F38E"/>
    <w:lvl w:ilvl="0" w:tplc="0415000F">
      <w:start w:val="1"/>
      <w:numFmt w:val="decimal"/>
      <w:lvlText w:val="%1."/>
      <w:lvlJc w:val="left"/>
      <w:pPr>
        <w:tabs>
          <w:tab w:val="num" w:pos="1364"/>
        </w:tabs>
        <w:ind w:left="1364"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nsid w:val="309C180E"/>
    <w:multiLevelType w:val="multilevel"/>
    <w:tmpl w:val="67A0C148"/>
    <w:lvl w:ilvl="0">
      <w:start w:val="1"/>
      <w:numFmt w:val="decimal"/>
      <w:pStyle w:val="Normalny15pt"/>
      <w:lvlText w:val="%1."/>
      <w:lvlJc w:val="left"/>
      <w:pPr>
        <w:tabs>
          <w:tab w:val="num" w:pos="8159"/>
        </w:tabs>
        <w:ind w:left="8159" w:hanging="360"/>
      </w:pPr>
      <w:rPr>
        <w:rFonts w:ascii="Times New Roman" w:hAnsi="Times New Roman" w:cs="Times New Roman" w:hint="default"/>
        <w:sz w:val="20"/>
        <w:szCs w:val="20"/>
      </w:rPr>
    </w:lvl>
    <w:lvl w:ilvl="1">
      <w:start w:val="6"/>
      <w:numFmt w:val="decimal"/>
      <w:isLgl/>
      <w:lvlText w:val="%1.%2"/>
      <w:lvlJc w:val="left"/>
      <w:pPr>
        <w:tabs>
          <w:tab w:val="num" w:pos="8503"/>
        </w:tabs>
        <w:ind w:left="8503" w:hanging="420"/>
      </w:pPr>
      <w:rPr>
        <w:rFonts w:hint="default"/>
      </w:rPr>
    </w:lvl>
    <w:lvl w:ilvl="2">
      <w:start w:val="1"/>
      <w:numFmt w:val="decimal"/>
      <w:isLgl/>
      <w:lvlText w:val="%1.%2.%3"/>
      <w:lvlJc w:val="left"/>
      <w:pPr>
        <w:tabs>
          <w:tab w:val="num" w:pos="9087"/>
        </w:tabs>
        <w:ind w:left="9087" w:hanging="720"/>
      </w:pPr>
      <w:rPr>
        <w:rFonts w:hint="default"/>
      </w:rPr>
    </w:lvl>
    <w:lvl w:ilvl="3">
      <w:start w:val="1"/>
      <w:numFmt w:val="decimal"/>
      <w:isLgl/>
      <w:lvlText w:val="%1.%2.%3.%4"/>
      <w:lvlJc w:val="left"/>
      <w:pPr>
        <w:tabs>
          <w:tab w:val="num" w:pos="9371"/>
        </w:tabs>
        <w:ind w:left="9371" w:hanging="720"/>
      </w:pPr>
      <w:rPr>
        <w:rFonts w:hint="default"/>
      </w:rPr>
    </w:lvl>
    <w:lvl w:ilvl="4">
      <w:start w:val="1"/>
      <w:numFmt w:val="decimal"/>
      <w:isLgl/>
      <w:lvlText w:val="%1.%2.%3.%4.%5"/>
      <w:lvlJc w:val="left"/>
      <w:pPr>
        <w:tabs>
          <w:tab w:val="num" w:pos="10015"/>
        </w:tabs>
        <w:ind w:left="10015" w:hanging="1080"/>
      </w:pPr>
      <w:rPr>
        <w:rFonts w:hint="default"/>
      </w:rPr>
    </w:lvl>
    <w:lvl w:ilvl="5">
      <w:start w:val="1"/>
      <w:numFmt w:val="decimal"/>
      <w:isLgl/>
      <w:lvlText w:val="%1.%2.%3.%4.%5.%6"/>
      <w:lvlJc w:val="left"/>
      <w:pPr>
        <w:tabs>
          <w:tab w:val="num" w:pos="10299"/>
        </w:tabs>
        <w:ind w:left="10299" w:hanging="1080"/>
      </w:pPr>
      <w:rPr>
        <w:rFonts w:hint="default"/>
      </w:rPr>
    </w:lvl>
    <w:lvl w:ilvl="6">
      <w:start w:val="1"/>
      <w:numFmt w:val="decimal"/>
      <w:isLgl/>
      <w:lvlText w:val="%1.%2.%3.%4.%5.%6.%7"/>
      <w:lvlJc w:val="left"/>
      <w:pPr>
        <w:tabs>
          <w:tab w:val="num" w:pos="10943"/>
        </w:tabs>
        <w:ind w:left="10943" w:hanging="1440"/>
      </w:pPr>
      <w:rPr>
        <w:rFonts w:hint="default"/>
      </w:rPr>
    </w:lvl>
    <w:lvl w:ilvl="7">
      <w:start w:val="1"/>
      <w:numFmt w:val="decimal"/>
      <w:isLgl/>
      <w:lvlText w:val="%1.%2.%3.%4.%5.%6.%7.%8"/>
      <w:lvlJc w:val="left"/>
      <w:pPr>
        <w:tabs>
          <w:tab w:val="num" w:pos="11227"/>
        </w:tabs>
        <w:ind w:left="11227" w:hanging="1440"/>
      </w:pPr>
      <w:rPr>
        <w:rFonts w:hint="default"/>
      </w:rPr>
    </w:lvl>
    <w:lvl w:ilvl="8">
      <w:start w:val="1"/>
      <w:numFmt w:val="decimal"/>
      <w:isLgl/>
      <w:lvlText w:val="%1.%2.%3.%4.%5.%6.%7.%8.%9"/>
      <w:lvlJc w:val="left"/>
      <w:pPr>
        <w:tabs>
          <w:tab w:val="num" w:pos="11871"/>
        </w:tabs>
        <w:ind w:left="11871" w:hanging="1800"/>
      </w:pPr>
      <w:rPr>
        <w:rFonts w:hint="default"/>
      </w:rPr>
    </w:lvl>
  </w:abstractNum>
  <w:abstractNum w:abstractNumId="30">
    <w:nsid w:val="31D14DD6"/>
    <w:multiLevelType w:val="hybridMultilevel"/>
    <w:tmpl w:val="404E60D0"/>
    <w:lvl w:ilvl="0" w:tplc="3DAEBD72">
      <w:start w:val="1"/>
      <w:numFmt w:val="lowerLetter"/>
      <w:lvlText w:val="%1)"/>
      <w:lvlJc w:val="left"/>
      <w:pPr>
        <w:tabs>
          <w:tab w:val="num" w:pos="786"/>
        </w:tabs>
        <w:ind w:left="786" w:hanging="360"/>
      </w:pPr>
      <w:rPr>
        <w:rFonts w:hint="default"/>
      </w:rPr>
    </w:lvl>
    <w:lvl w:ilvl="1" w:tplc="04150019">
      <w:start w:val="1"/>
      <w:numFmt w:val="lowerLetter"/>
      <w:lvlText w:val="%2."/>
      <w:lvlJc w:val="left"/>
      <w:pPr>
        <w:tabs>
          <w:tab w:val="num" w:pos="1506"/>
        </w:tabs>
        <w:ind w:left="1506" w:hanging="360"/>
      </w:pPr>
    </w:lvl>
    <w:lvl w:ilvl="2" w:tplc="0415001B">
      <w:start w:val="1"/>
      <w:numFmt w:val="lowerRoman"/>
      <w:lvlText w:val="%3."/>
      <w:lvlJc w:val="right"/>
      <w:pPr>
        <w:tabs>
          <w:tab w:val="num" w:pos="2226"/>
        </w:tabs>
        <w:ind w:left="2226" w:hanging="180"/>
      </w:pPr>
    </w:lvl>
    <w:lvl w:ilvl="3" w:tplc="0415000F">
      <w:start w:val="1"/>
      <w:numFmt w:val="decimal"/>
      <w:lvlText w:val="%4."/>
      <w:lvlJc w:val="left"/>
      <w:pPr>
        <w:tabs>
          <w:tab w:val="num" w:pos="2946"/>
        </w:tabs>
        <w:ind w:left="2946" w:hanging="360"/>
      </w:pPr>
    </w:lvl>
    <w:lvl w:ilvl="4" w:tplc="04150019">
      <w:start w:val="1"/>
      <w:numFmt w:val="lowerLetter"/>
      <w:lvlText w:val="%5."/>
      <w:lvlJc w:val="left"/>
      <w:pPr>
        <w:tabs>
          <w:tab w:val="num" w:pos="3666"/>
        </w:tabs>
        <w:ind w:left="3666" w:hanging="360"/>
      </w:pPr>
    </w:lvl>
    <w:lvl w:ilvl="5" w:tplc="0415001B">
      <w:start w:val="1"/>
      <w:numFmt w:val="lowerRoman"/>
      <w:lvlText w:val="%6."/>
      <w:lvlJc w:val="right"/>
      <w:pPr>
        <w:tabs>
          <w:tab w:val="num" w:pos="4386"/>
        </w:tabs>
        <w:ind w:left="4386" w:hanging="180"/>
      </w:pPr>
    </w:lvl>
    <w:lvl w:ilvl="6" w:tplc="0415000F">
      <w:start w:val="1"/>
      <w:numFmt w:val="decimal"/>
      <w:lvlText w:val="%7."/>
      <w:lvlJc w:val="left"/>
      <w:pPr>
        <w:tabs>
          <w:tab w:val="num" w:pos="5106"/>
        </w:tabs>
        <w:ind w:left="5106" w:hanging="360"/>
      </w:pPr>
    </w:lvl>
    <w:lvl w:ilvl="7" w:tplc="04150019">
      <w:start w:val="1"/>
      <w:numFmt w:val="lowerLetter"/>
      <w:lvlText w:val="%8."/>
      <w:lvlJc w:val="left"/>
      <w:pPr>
        <w:tabs>
          <w:tab w:val="num" w:pos="5826"/>
        </w:tabs>
        <w:ind w:left="5826" w:hanging="360"/>
      </w:pPr>
    </w:lvl>
    <w:lvl w:ilvl="8" w:tplc="0415001B">
      <w:start w:val="1"/>
      <w:numFmt w:val="lowerRoman"/>
      <w:lvlText w:val="%9."/>
      <w:lvlJc w:val="right"/>
      <w:pPr>
        <w:tabs>
          <w:tab w:val="num" w:pos="6546"/>
        </w:tabs>
        <w:ind w:left="6546" w:hanging="180"/>
      </w:pPr>
    </w:lvl>
  </w:abstractNum>
  <w:abstractNum w:abstractNumId="31">
    <w:nsid w:val="32AB7F98"/>
    <w:multiLevelType w:val="multilevel"/>
    <w:tmpl w:val="32B6F68C"/>
    <w:styleLink w:val="WW8Num22"/>
    <w:lvl w:ilvl="0">
      <w:start w:val="1"/>
      <w:numFmt w:val="decimal"/>
      <w:lvlText w:val="%1."/>
      <w:lvlJc w:val="left"/>
      <w:rPr>
        <w:rFonts w:ascii="Times New Roman" w:hAnsi="Times New Roman" w:cs="Times New Roman"/>
        <w:b w:val="0"/>
        <w:bCs w:val="0"/>
        <w:i w:val="0"/>
        <w:iCs w:val="0"/>
        <w:sz w:val="22"/>
        <w:szCs w:val="22"/>
      </w:rPr>
    </w:lvl>
    <w:lvl w:ilvl="1">
      <w:start w:val="8"/>
      <w:numFmt w:val="lowerLetter"/>
      <w:lvlText w:val="%2)"/>
      <w:lvlJc w:val="left"/>
      <w:rPr>
        <w:rFonts w:ascii="Arial" w:hAnsi="Arial" w:cs="Arial"/>
        <w:b w:val="0"/>
        <w:bCs w:val="0"/>
        <w:i w:val="0"/>
        <w:iCs w:val="0"/>
        <w:sz w:val="20"/>
        <w:szCs w:val="20"/>
      </w:rPr>
    </w:lvl>
    <w:lvl w:ilvl="2">
      <w:start w:val="1"/>
      <w:numFmt w:val="lowerLetter"/>
      <w:lvlText w:val="%3) "/>
      <w:lvlJc w:val="left"/>
    </w:lvl>
    <w:lvl w:ilvl="3">
      <w:start w:val="1"/>
      <w:numFmt w:val="decimal"/>
      <w:lvlText w:val="%4."/>
      <w:lvlJc w:val="left"/>
      <w:rPr>
        <w:rFonts w:ascii="Times New Roman" w:hAnsi="Times New Roman" w:cs="Times New Roman"/>
        <w:sz w:val="22"/>
        <w:szCs w:val="22"/>
      </w:rPr>
    </w:lvl>
    <w:lvl w:ilvl="4">
      <w:start w:val="1"/>
      <w:numFmt w:val="decimal"/>
      <w:lvlText w:val="%5."/>
      <w:lvlJc w:val="left"/>
    </w:lvl>
    <w:lvl w:ilvl="5">
      <w:start w:val="1"/>
      <w:numFmt w:val="decimal"/>
      <w:lvlText w:val="%6."/>
      <w:lvlJc w:val="left"/>
      <w:rPr>
        <w:rFonts w:ascii="Times New Roman" w:hAnsi="Times New Roman" w:cs="Times New Roman"/>
        <w:b w:val="0"/>
        <w:bCs w:val="0"/>
        <w:sz w:val="22"/>
        <w:szCs w:val="22"/>
      </w:rPr>
    </w:lvl>
    <w:lvl w:ilvl="6">
      <w:start w:val="1"/>
      <w:numFmt w:val="decimal"/>
      <w:lvlText w:val="%7."/>
      <w:lvlJc w:val="left"/>
      <w:rPr>
        <w:rFonts w:ascii="Times New Roman" w:hAnsi="Times New Roman" w:cs="Times New Roman"/>
        <w:sz w:val="22"/>
        <w:szCs w:val="22"/>
      </w:rPr>
    </w:lvl>
    <w:lvl w:ilvl="7">
      <w:start w:val="1"/>
      <w:numFmt w:val="decimal"/>
      <w:lvlText w:val="%8."/>
      <w:lvlJc w:val="left"/>
    </w:lvl>
    <w:lvl w:ilvl="8">
      <w:start w:val="1"/>
      <w:numFmt w:val="decimal"/>
      <w:lvlText w:val="%9."/>
      <w:lvlJc w:val="left"/>
    </w:lvl>
  </w:abstractNum>
  <w:abstractNum w:abstractNumId="32">
    <w:nsid w:val="37475DEF"/>
    <w:multiLevelType w:val="hybridMultilevel"/>
    <w:tmpl w:val="AA52AD6E"/>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3">
    <w:nsid w:val="3BF56E74"/>
    <w:multiLevelType w:val="hybridMultilevel"/>
    <w:tmpl w:val="7E8E975E"/>
    <w:lvl w:ilvl="0" w:tplc="E300F77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nsid w:val="3CA00228"/>
    <w:multiLevelType w:val="hybridMultilevel"/>
    <w:tmpl w:val="CD54B2FE"/>
    <w:lvl w:ilvl="0" w:tplc="04150001">
      <w:start w:val="1"/>
      <w:numFmt w:val="bullet"/>
      <w:lvlText w:val=""/>
      <w:lvlJc w:val="left"/>
      <w:pPr>
        <w:tabs>
          <w:tab w:val="num" w:pos="720"/>
        </w:tabs>
        <w:ind w:left="720" w:hanging="360"/>
      </w:pPr>
      <w:rPr>
        <w:rFonts w:ascii="Symbol" w:hAnsi="Symbol" w:cs="Symbol"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35">
    <w:nsid w:val="3DA657AA"/>
    <w:multiLevelType w:val="hybridMultilevel"/>
    <w:tmpl w:val="BC64ECCA"/>
    <w:lvl w:ilvl="0" w:tplc="1FBA6A78">
      <w:start w:val="1"/>
      <w:numFmt w:val="lowerLetter"/>
      <w:lvlText w:val="%1)"/>
      <w:lvlJc w:val="left"/>
      <w:pPr>
        <w:tabs>
          <w:tab w:val="num" w:pos="720"/>
        </w:tabs>
        <w:ind w:left="720" w:hanging="360"/>
      </w:pPr>
      <w:rPr>
        <w:rFonts w:hint="default"/>
      </w:rPr>
    </w:lvl>
    <w:lvl w:ilvl="1" w:tplc="E75A23E0">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6">
    <w:nsid w:val="434873CF"/>
    <w:multiLevelType w:val="multilevel"/>
    <w:tmpl w:val="B9628B8E"/>
    <w:lvl w:ilvl="0">
      <w:start w:val="1"/>
      <w:numFmt w:val="decimal"/>
      <w:pStyle w:val="Styl1"/>
      <w:suff w:val="space"/>
      <w:lvlText w:val="CZĘŚĆ %1"/>
      <w:lvlJc w:val="left"/>
      <w:pPr>
        <w:ind w:left="907" w:hanging="907"/>
      </w:pPr>
      <w:rPr>
        <w:rFonts w:hint="default"/>
        <w:color w:val="auto"/>
      </w:rPr>
    </w:lvl>
    <w:lvl w:ilvl="1">
      <w:start w:val="1"/>
      <w:numFmt w:val="decimal"/>
      <w:pStyle w:val="Styl3"/>
      <w:lvlText w:val="%1.%2"/>
      <w:lvlJc w:val="left"/>
      <w:pPr>
        <w:tabs>
          <w:tab w:val="num" w:pos="454"/>
        </w:tabs>
        <w:ind w:left="454" w:hanging="454"/>
      </w:pPr>
      <w:rPr>
        <w:rFonts w:ascii="Times New Roman" w:hAnsi="Times New Roman" w:cs="Times New Roman" w:hint="default"/>
        <w:b/>
        <w:bCs/>
        <w:i w:val="0"/>
        <w:iCs w:val="0"/>
        <w:sz w:val="22"/>
        <w:szCs w:val="22"/>
      </w:rPr>
    </w:lvl>
    <w:lvl w:ilvl="2">
      <w:start w:val="1"/>
      <w:numFmt w:val="decimal"/>
      <w:lvlText w:val="%1.%2.%3"/>
      <w:lvlJc w:val="left"/>
      <w:pPr>
        <w:tabs>
          <w:tab w:val="num" w:pos="1134"/>
        </w:tabs>
        <w:ind w:left="1134" w:hanging="68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7">
    <w:nsid w:val="48DE2E5E"/>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nsid w:val="492C519A"/>
    <w:multiLevelType w:val="hybridMultilevel"/>
    <w:tmpl w:val="40CC3EC0"/>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9">
    <w:nsid w:val="49CE23F0"/>
    <w:multiLevelType w:val="hybridMultilevel"/>
    <w:tmpl w:val="5D304C80"/>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0">
    <w:nsid w:val="4FDA1A0B"/>
    <w:multiLevelType w:val="multilevel"/>
    <w:tmpl w:val="32BA95B0"/>
    <w:lvl w:ilvl="0">
      <w:start w:val="1"/>
      <w:numFmt w:val="decimal"/>
      <w:lvlText w:val="%1."/>
      <w:lvlJc w:val="left"/>
      <w:pPr>
        <w:ind w:left="360" w:hanging="360"/>
      </w:pPr>
      <w:rPr>
        <w:b w:val="0"/>
      </w:rPr>
    </w:lvl>
    <w:lvl w:ilvl="1">
      <w:start w:val="1"/>
      <w:numFmt w:val="decimal"/>
      <w:isLgl/>
      <w:lvlText w:val="%2)"/>
      <w:lvlJc w:val="left"/>
      <w:pPr>
        <w:ind w:left="786" w:hanging="360"/>
      </w:pPr>
      <w:rPr>
        <w:rFonts w:ascii="Palatino Linotype" w:eastAsia="Times New Roman" w:hAnsi="Palatino Linotype" w:cs="Times-Roman"/>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080" w:hanging="1080"/>
      </w:pPr>
      <w:rPr>
        <w:rFonts w:hint="default"/>
      </w:rPr>
    </w:lvl>
    <w:lvl w:ilvl="8">
      <w:start w:val="1"/>
      <w:numFmt w:val="decimal"/>
      <w:isLgl/>
      <w:lvlText w:val="%1.%2.%3.%4.%5.%6.%7.%8.%9."/>
      <w:lvlJc w:val="left"/>
      <w:pPr>
        <w:ind w:left="1440" w:hanging="1440"/>
      </w:pPr>
      <w:rPr>
        <w:rFonts w:hint="default"/>
      </w:rPr>
    </w:lvl>
  </w:abstractNum>
  <w:abstractNum w:abstractNumId="41">
    <w:nsid w:val="50C30592"/>
    <w:multiLevelType w:val="multilevel"/>
    <w:tmpl w:val="B1021A1E"/>
    <w:lvl w:ilvl="0">
      <w:start w:val="11"/>
      <w:numFmt w:val="decimal"/>
      <w:lvlText w:val="%1"/>
      <w:lvlJc w:val="left"/>
      <w:pPr>
        <w:ind w:left="375" w:hanging="375"/>
      </w:pPr>
      <w:rPr>
        <w:rFonts w:hint="default"/>
      </w:rPr>
    </w:lvl>
    <w:lvl w:ilvl="1">
      <w:start w:val="8"/>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nsid w:val="51CF3409"/>
    <w:multiLevelType w:val="hybridMultilevel"/>
    <w:tmpl w:val="3C7AA3AC"/>
    <w:lvl w:ilvl="0" w:tplc="7940EAA2">
      <w:start w:val="2"/>
      <w:numFmt w:val="decimal"/>
      <w:lvlText w:val="%1)"/>
      <w:lvlJc w:val="left"/>
      <w:pPr>
        <w:ind w:left="1429" w:hanging="360"/>
      </w:pPr>
      <w:rPr>
        <w:rFonts w:hint="default"/>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3">
    <w:nsid w:val="5A57765A"/>
    <w:multiLevelType w:val="hybridMultilevel"/>
    <w:tmpl w:val="EDEAE95C"/>
    <w:lvl w:ilvl="0" w:tplc="1FBA6A78">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nsid w:val="6C414036"/>
    <w:multiLevelType w:val="hybridMultilevel"/>
    <w:tmpl w:val="8138A582"/>
    <w:lvl w:ilvl="0" w:tplc="D0DC2B36">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5">
    <w:nsid w:val="6D452DEF"/>
    <w:multiLevelType w:val="multilevel"/>
    <w:tmpl w:val="320C6A74"/>
    <w:lvl w:ilvl="0">
      <w:start w:val="1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721D0A0E"/>
    <w:multiLevelType w:val="hybridMultilevel"/>
    <w:tmpl w:val="7C9294A2"/>
    <w:lvl w:ilvl="0" w:tplc="0415000F">
      <w:start w:val="1"/>
      <w:numFmt w:val="decimal"/>
      <w:lvlText w:val="%1."/>
      <w:lvlJc w:val="left"/>
      <w:pPr>
        <w:tabs>
          <w:tab w:val="num" w:pos="720"/>
        </w:tabs>
        <w:ind w:left="720" w:hanging="360"/>
      </w:pPr>
    </w:lvl>
    <w:lvl w:ilvl="1" w:tplc="EDDCAC42">
      <w:start w:val="1"/>
      <w:numFmt w:val="bullet"/>
      <w:lvlText w:val=""/>
      <w:lvlJc w:val="left"/>
      <w:pPr>
        <w:tabs>
          <w:tab w:val="num" w:pos="1590"/>
        </w:tabs>
        <w:ind w:left="1590" w:hanging="510"/>
      </w:pPr>
      <w:rPr>
        <w:rFonts w:ascii="Symbol" w:hAnsi="Symbol" w:hint="default"/>
      </w:rPr>
    </w:lvl>
    <w:lvl w:ilvl="2" w:tplc="0415000F">
      <w:start w:val="1"/>
      <w:numFmt w:val="decimal"/>
      <w:lvlText w:val="%3."/>
      <w:lvlJc w:val="left"/>
      <w:pPr>
        <w:tabs>
          <w:tab w:val="num" w:pos="2340"/>
        </w:tabs>
        <w:ind w:left="234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7">
    <w:nsid w:val="748F58BE"/>
    <w:multiLevelType w:val="hybridMultilevel"/>
    <w:tmpl w:val="91C01650"/>
    <w:lvl w:ilvl="0" w:tplc="F48C2D6E">
      <w:start w:val="1"/>
      <w:numFmt w:val="lowerLetter"/>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8">
    <w:nsid w:val="7D4A5A13"/>
    <w:multiLevelType w:val="hybridMultilevel"/>
    <w:tmpl w:val="6F5460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nsid w:val="7E973C3C"/>
    <w:multiLevelType w:val="hybridMultilevel"/>
    <w:tmpl w:val="2CEA5B96"/>
    <w:lvl w:ilvl="0" w:tplc="0415000F">
      <w:start w:val="1"/>
      <w:numFmt w:val="decimal"/>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num w:numId="1">
    <w:abstractNumId w:val="29"/>
  </w:num>
  <w:num w:numId="2">
    <w:abstractNumId w:val="31"/>
  </w:num>
  <w:num w:numId="3">
    <w:abstractNumId w:val="26"/>
  </w:num>
  <w:num w:numId="4">
    <w:abstractNumId w:val="34"/>
  </w:num>
  <w:num w:numId="5">
    <w:abstractNumId w:val="22"/>
  </w:num>
  <w:num w:numId="6">
    <w:abstractNumId w:val="27"/>
  </w:num>
  <w:num w:numId="7">
    <w:abstractNumId w:val="47"/>
  </w:num>
  <w:num w:numId="8">
    <w:abstractNumId w:val="30"/>
  </w:num>
  <w:num w:numId="9">
    <w:abstractNumId w:val="43"/>
  </w:num>
  <w:num w:numId="10">
    <w:abstractNumId w:val="32"/>
  </w:num>
  <w:num w:numId="11">
    <w:abstractNumId w:val="35"/>
  </w:num>
  <w:num w:numId="12">
    <w:abstractNumId w:val="39"/>
  </w:num>
  <w:num w:numId="13">
    <w:abstractNumId w:val="38"/>
  </w:num>
  <w:num w:numId="14">
    <w:abstractNumId w:val="20"/>
  </w:num>
  <w:num w:numId="15">
    <w:abstractNumId w:val="44"/>
  </w:num>
  <w:num w:numId="16">
    <w:abstractNumId w:val="36"/>
  </w:num>
  <w:num w:numId="17">
    <w:abstractNumId w:val="48"/>
  </w:num>
  <w:num w:numId="18">
    <w:abstractNumId w:val="33"/>
  </w:num>
  <w:num w:numId="19">
    <w:abstractNumId w:val="46"/>
  </w:num>
  <w:num w:numId="20">
    <w:abstractNumId w:val="21"/>
  </w:num>
  <w:num w:numId="21">
    <w:abstractNumId w:val="45"/>
  </w:num>
  <w:num w:numId="22">
    <w:abstractNumId w:val="37"/>
  </w:num>
  <w:num w:numId="23">
    <w:abstractNumId w:val="24"/>
  </w:num>
  <w:num w:numId="24">
    <w:abstractNumId w:val="40"/>
  </w:num>
  <w:num w:numId="25">
    <w:abstractNumId w:val="41"/>
  </w:num>
  <w:num w:numId="26">
    <w:abstractNumId w:val="28"/>
  </w:num>
  <w:num w:numId="27">
    <w:abstractNumId w:val="25"/>
  </w:num>
  <w:num w:numId="2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2"/>
  </w:num>
  <w:num w:numId="30">
    <w:abstractNumId w:val="23"/>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defaultTabStop w:val="709"/>
  <w:hyphenationZone w:val="425"/>
  <w:doNotHyphenateCaps/>
  <w:noPunctuationKerning/>
  <w:characterSpacingControl w:val="doNotCompress"/>
  <w:doNotValidateAgainstSchema/>
  <w:doNotDemarcateInvalidXml/>
  <w:footnotePr>
    <w:footnote w:id="-1"/>
    <w:footnote w:id="0"/>
  </w:footnotePr>
  <w:endnotePr>
    <w:endnote w:id="-1"/>
    <w:endnote w:id="0"/>
  </w:endnotePr>
  <w:compat/>
  <w:rsids>
    <w:rsidRoot w:val="0079062C"/>
    <w:rsid w:val="00001757"/>
    <w:rsid w:val="0000359B"/>
    <w:rsid w:val="000055FA"/>
    <w:rsid w:val="000138AB"/>
    <w:rsid w:val="000163E6"/>
    <w:rsid w:val="00017936"/>
    <w:rsid w:val="00020C58"/>
    <w:rsid w:val="00023DDB"/>
    <w:rsid w:val="000274E4"/>
    <w:rsid w:val="0003080B"/>
    <w:rsid w:val="00032BF9"/>
    <w:rsid w:val="00033E00"/>
    <w:rsid w:val="0003465C"/>
    <w:rsid w:val="000404AE"/>
    <w:rsid w:val="00040A66"/>
    <w:rsid w:val="00042099"/>
    <w:rsid w:val="000443EE"/>
    <w:rsid w:val="00044657"/>
    <w:rsid w:val="000473B0"/>
    <w:rsid w:val="00051FBB"/>
    <w:rsid w:val="00054124"/>
    <w:rsid w:val="00061B58"/>
    <w:rsid w:val="00063E37"/>
    <w:rsid w:val="000658EC"/>
    <w:rsid w:val="000665B5"/>
    <w:rsid w:val="00066DA8"/>
    <w:rsid w:val="0007197A"/>
    <w:rsid w:val="00075F17"/>
    <w:rsid w:val="00076B12"/>
    <w:rsid w:val="0007779F"/>
    <w:rsid w:val="00080757"/>
    <w:rsid w:val="0008181B"/>
    <w:rsid w:val="00081BBC"/>
    <w:rsid w:val="00086C42"/>
    <w:rsid w:val="00090655"/>
    <w:rsid w:val="00092CE1"/>
    <w:rsid w:val="00096120"/>
    <w:rsid w:val="000A15DC"/>
    <w:rsid w:val="000A265D"/>
    <w:rsid w:val="000A2D86"/>
    <w:rsid w:val="000A3E13"/>
    <w:rsid w:val="000A45C6"/>
    <w:rsid w:val="000A54A9"/>
    <w:rsid w:val="000B10F0"/>
    <w:rsid w:val="000B1376"/>
    <w:rsid w:val="000B3DEC"/>
    <w:rsid w:val="000C5A8A"/>
    <w:rsid w:val="000C5B54"/>
    <w:rsid w:val="000C707D"/>
    <w:rsid w:val="000D23C3"/>
    <w:rsid w:val="000D7A3B"/>
    <w:rsid w:val="000E26C3"/>
    <w:rsid w:val="000E5FB2"/>
    <w:rsid w:val="000E68CB"/>
    <w:rsid w:val="000F482B"/>
    <w:rsid w:val="000F6431"/>
    <w:rsid w:val="000F6A99"/>
    <w:rsid w:val="001000C3"/>
    <w:rsid w:val="00101B1C"/>
    <w:rsid w:val="00102134"/>
    <w:rsid w:val="00103814"/>
    <w:rsid w:val="0010426C"/>
    <w:rsid w:val="00104E8A"/>
    <w:rsid w:val="00110211"/>
    <w:rsid w:val="001111C2"/>
    <w:rsid w:val="00111442"/>
    <w:rsid w:val="00114826"/>
    <w:rsid w:val="00120C70"/>
    <w:rsid w:val="0012156D"/>
    <w:rsid w:val="00123A70"/>
    <w:rsid w:val="00123E44"/>
    <w:rsid w:val="00126D78"/>
    <w:rsid w:val="0012741E"/>
    <w:rsid w:val="0013152D"/>
    <w:rsid w:val="00131A50"/>
    <w:rsid w:val="001325EA"/>
    <w:rsid w:val="001338B3"/>
    <w:rsid w:val="001342FF"/>
    <w:rsid w:val="00134CF0"/>
    <w:rsid w:val="001429CD"/>
    <w:rsid w:val="001448FB"/>
    <w:rsid w:val="0015115B"/>
    <w:rsid w:val="00151360"/>
    <w:rsid w:val="00155B96"/>
    <w:rsid w:val="001562EF"/>
    <w:rsid w:val="0015711C"/>
    <w:rsid w:val="001579C8"/>
    <w:rsid w:val="00160001"/>
    <w:rsid w:val="001664D8"/>
    <w:rsid w:val="00182E68"/>
    <w:rsid w:val="0018362D"/>
    <w:rsid w:val="00184A92"/>
    <w:rsid w:val="001904DB"/>
    <w:rsid w:val="0019793F"/>
    <w:rsid w:val="001A4782"/>
    <w:rsid w:val="001B1228"/>
    <w:rsid w:val="001B1D66"/>
    <w:rsid w:val="001B236D"/>
    <w:rsid w:val="001B669B"/>
    <w:rsid w:val="001C1772"/>
    <w:rsid w:val="001C24C4"/>
    <w:rsid w:val="001C574E"/>
    <w:rsid w:val="001C7B6C"/>
    <w:rsid w:val="001D3A19"/>
    <w:rsid w:val="001D5576"/>
    <w:rsid w:val="001E1879"/>
    <w:rsid w:val="001E2F81"/>
    <w:rsid w:val="001E530F"/>
    <w:rsid w:val="001E5EFC"/>
    <w:rsid w:val="001F0010"/>
    <w:rsid w:val="001F2230"/>
    <w:rsid w:val="001F3EC1"/>
    <w:rsid w:val="001F43C2"/>
    <w:rsid w:val="00201C1D"/>
    <w:rsid w:val="002023D4"/>
    <w:rsid w:val="00203838"/>
    <w:rsid w:val="00205D65"/>
    <w:rsid w:val="002073A2"/>
    <w:rsid w:val="00207D3C"/>
    <w:rsid w:val="00212422"/>
    <w:rsid w:val="00226526"/>
    <w:rsid w:val="002340E2"/>
    <w:rsid w:val="0023435D"/>
    <w:rsid w:val="00240C5C"/>
    <w:rsid w:val="002450F3"/>
    <w:rsid w:val="002504F9"/>
    <w:rsid w:val="0025155F"/>
    <w:rsid w:val="0025469B"/>
    <w:rsid w:val="002556D0"/>
    <w:rsid w:val="00257BF5"/>
    <w:rsid w:val="00257C6B"/>
    <w:rsid w:val="0026424C"/>
    <w:rsid w:val="00265318"/>
    <w:rsid w:val="0027478E"/>
    <w:rsid w:val="00276C75"/>
    <w:rsid w:val="00277566"/>
    <w:rsid w:val="00277631"/>
    <w:rsid w:val="0028278E"/>
    <w:rsid w:val="002848C9"/>
    <w:rsid w:val="00292C8D"/>
    <w:rsid w:val="00297C92"/>
    <w:rsid w:val="002A3EDA"/>
    <w:rsid w:val="002A4464"/>
    <w:rsid w:val="002A46C9"/>
    <w:rsid w:val="002A4E97"/>
    <w:rsid w:val="002A6EAF"/>
    <w:rsid w:val="002A7D5C"/>
    <w:rsid w:val="002B2847"/>
    <w:rsid w:val="002B4742"/>
    <w:rsid w:val="002C1C82"/>
    <w:rsid w:val="002C2068"/>
    <w:rsid w:val="002C2789"/>
    <w:rsid w:val="002D0312"/>
    <w:rsid w:val="002D14C2"/>
    <w:rsid w:val="002D4E6D"/>
    <w:rsid w:val="002E7F35"/>
    <w:rsid w:val="002F1360"/>
    <w:rsid w:val="002F3991"/>
    <w:rsid w:val="002F7022"/>
    <w:rsid w:val="002F74D8"/>
    <w:rsid w:val="003015DA"/>
    <w:rsid w:val="00314D62"/>
    <w:rsid w:val="00315913"/>
    <w:rsid w:val="0032377D"/>
    <w:rsid w:val="00323927"/>
    <w:rsid w:val="00323D12"/>
    <w:rsid w:val="00326ED7"/>
    <w:rsid w:val="003271E8"/>
    <w:rsid w:val="00331869"/>
    <w:rsid w:val="0033280C"/>
    <w:rsid w:val="00336B40"/>
    <w:rsid w:val="00341274"/>
    <w:rsid w:val="00345B81"/>
    <w:rsid w:val="00347A90"/>
    <w:rsid w:val="00350552"/>
    <w:rsid w:val="003510EA"/>
    <w:rsid w:val="00355A69"/>
    <w:rsid w:val="003567BB"/>
    <w:rsid w:val="003570A6"/>
    <w:rsid w:val="00360B50"/>
    <w:rsid w:val="00361C3D"/>
    <w:rsid w:val="00366EC2"/>
    <w:rsid w:val="00370D24"/>
    <w:rsid w:val="003723CB"/>
    <w:rsid w:val="003726EE"/>
    <w:rsid w:val="0037279A"/>
    <w:rsid w:val="003738BD"/>
    <w:rsid w:val="003753FB"/>
    <w:rsid w:val="00387BF2"/>
    <w:rsid w:val="00390DA0"/>
    <w:rsid w:val="00392F27"/>
    <w:rsid w:val="00393EDD"/>
    <w:rsid w:val="003959E8"/>
    <w:rsid w:val="00396873"/>
    <w:rsid w:val="003A12AF"/>
    <w:rsid w:val="003A7661"/>
    <w:rsid w:val="003A7D12"/>
    <w:rsid w:val="003B1DED"/>
    <w:rsid w:val="003B4CBF"/>
    <w:rsid w:val="003B5DCE"/>
    <w:rsid w:val="003B7076"/>
    <w:rsid w:val="003C10B9"/>
    <w:rsid w:val="003C2422"/>
    <w:rsid w:val="003C2906"/>
    <w:rsid w:val="003D1961"/>
    <w:rsid w:val="003D7E5C"/>
    <w:rsid w:val="003E3D0B"/>
    <w:rsid w:val="003E3D23"/>
    <w:rsid w:val="003E4FEE"/>
    <w:rsid w:val="003E690A"/>
    <w:rsid w:val="003F0F71"/>
    <w:rsid w:val="003F216B"/>
    <w:rsid w:val="003F6E4F"/>
    <w:rsid w:val="00401190"/>
    <w:rsid w:val="0040169E"/>
    <w:rsid w:val="0040457C"/>
    <w:rsid w:val="00405A7D"/>
    <w:rsid w:val="00411077"/>
    <w:rsid w:val="0041306B"/>
    <w:rsid w:val="0041485D"/>
    <w:rsid w:val="00415189"/>
    <w:rsid w:val="004217B5"/>
    <w:rsid w:val="00426322"/>
    <w:rsid w:val="004319E9"/>
    <w:rsid w:val="004320A1"/>
    <w:rsid w:val="00433995"/>
    <w:rsid w:val="00435B60"/>
    <w:rsid w:val="00436A2F"/>
    <w:rsid w:val="00437426"/>
    <w:rsid w:val="00437988"/>
    <w:rsid w:val="00441B6C"/>
    <w:rsid w:val="004477C9"/>
    <w:rsid w:val="0045235B"/>
    <w:rsid w:val="00453268"/>
    <w:rsid w:val="00453B2F"/>
    <w:rsid w:val="0045675E"/>
    <w:rsid w:val="00457E5F"/>
    <w:rsid w:val="0046010E"/>
    <w:rsid w:val="00465F1F"/>
    <w:rsid w:val="00467EA4"/>
    <w:rsid w:val="00471026"/>
    <w:rsid w:val="004711CB"/>
    <w:rsid w:val="00474BDD"/>
    <w:rsid w:val="0047749B"/>
    <w:rsid w:val="00477D3C"/>
    <w:rsid w:val="004800E6"/>
    <w:rsid w:val="0048457B"/>
    <w:rsid w:val="00484A56"/>
    <w:rsid w:val="00487932"/>
    <w:rsid w:val="00495E2A"/>
    <w:rsid w:val="00496412"/>
    <w:rsid w:val="00496861"/>
    <w:rsid w:val="004969D8"/>
    <w:rsid w:val="00497D65"/>
    <w:rsid w:val="004A0720"/>
    <w:rsid w:val="004A0E5F"/>
    <w:rsid w:val="004A51F5"/>
    <w:rsid w:val="004B33C2"/>
    <w:rsid w:val="004C2A4A"/>
    <w:rsid w:val="004C3652"/>
    <w:rsid w:val="004C4CF3"/>
    <w:rsid w:val="004C72EB"/>
    <w:rsid w:val="004D07AB"/>
    <w:rsid w:val="004D20B4"/>
    <w:rsid w:val="004D67D6"/>
    <w:rsid w:val="004E0475"/>
    <w:rsid w:val="004E3DC2"/>
    <w:rsid w:val="004E5201"/>
    <w:rsid w:val="004F63D1"/>
    <w:rsid w:val="00500029"/>
    <w:rsid w:val="00515DD3"/>
    <w:rsid w:val="00520C43"/>
    <w:rsid w:val="0052122E"/>
    <w:rsid w:val="00526ADB"/>
    <w:rsid w:val="00531599"/>
    <w:rsid w:val="005341FE"/>
    <w:rsid w:val="00540322"/>
    <w:rsid w:val="0054139E"/>
    <w:rsid w:val="00546574"/>
    <w:rsid w:val="00546AC8"/>
    <w:rsid w:val="00546B1D"/>
    <w:rsid w:val="00547F52"/>
    <w:rsid w:val="00550725"/>
    <w:rsid w:val="005560D5"/>
    <w:rsid w:val="00563560"/>
    <w:rsid w:val="00565D9C"/>
    <w:rsid w:val="00566CCF"/>
    <w:rsid w:val="0057259C"/>
    <w:rsid w:val="005733BA"/>
    <w:rsid w:val="005738DA"/>
    <w:rsid w:val="0057637C"/>
    <w:rsid w:val="00581298"/>
    <w:rsid w:val="00593915"/>
    <w:rsid w:val="005968CC"/>
    <w:rsid w:val="005A1D11"/>
    <w:rsid w:val="005A5FE9"/>
    <w:rsid w:val="005A67E7"/>
    <w:rsid w:val="005A6D24"/>
    <w:rsid w:val="005A7320"/>
    <w:rsid w:val="005A788C"/>
    <w:rsid w:val="005B01FB"/>
    <w:rsid w:val="005B23D8"/>
    <w:rsid w:val="005B3624"/>
    <w:rsid w:val="005B4BB2"/>
    <w:rsid w:val="005B4BC3"/>
    <w:rsid w:val="005B5646"/>
    <w:rsid w:val="005B5AAE"/>
    <w:rsid w:val="005C0B13"/>
    <w:rsid w:val="005C1CD8"/>
    <w:rsid w:val="005C355A"/>
    <w:rsid w:val="005C3D50"/>
    <w:rsid w:val="005D72E5"/>
    <w:rsid w:val="005E4609"/>
    <w:rsid w:val="005E5F12"/>
    <w:rsid w:val="005E7371"/>
    <w:rsid w:val="005F60D6"/>
    <w:rsid w:val="0060223A"/>
    <w:rsid w:val="0060610F"/>
    <w:rsid w:val="00606345"/>
    <w:rsid w:val="006063CD"/>
    <w:rsid w:val="00622B80"/>
    <w:rsid w:val="006243FB"/>
    <w:rsid w:val="00626D82"/>
    <w:rsid w:val="00632288"/>
    <w:rsid w:val="0063296F"/>
    <w:rsid w:val="00635167"/>
    <w:rsid w:val="006364D1"/>
    <w:rsid w:val="00640536"/>
    <w:rsid w:val="00646427"/>
    <w:rsid w:val="0064669E"/>
    <w:rsid w:val="00651220"/>
    <w:rsid w:val="00651398"/>
    <w:rsid w:val="00653539"/>
    <w:rsid w:val="00654378"/>
    <w:rsid w:val="006547CB"/>
    <w:rsid w:val="00656DAE"/>
    <w:rsid w:val="00660646"/>
    <w:rsid w:val="00661864"/>
    <w:rsid w:val="00665158"/>
    <w:rsid w:val="0066582D"/>
    <w:rsid w:val="006742B7"/>
    <w:rsid w:val="0067577B"/>
    <w:rsid w:val="006758AA"/>
    <w:rsid w:val="00676A18"/>
    <w:rsid w:val="00677C2F"/>
    <w:rsid w:val="00681953"/>
    <w:rsid w:val="00681AB2"/>
    <w:rsid w:val="006833C1"/>
    <w:rsid w:val="00684B88"/>
    <w:rsid w:val="00686850"/>
    <w:rsid w:val="00694263"/>
    <w:rsid w:val="006A2640"/>
    <w:rsid w:val="006A2C4B"/>
    <w:rsid w:val="006B3639"/>
    <w:rsid w:val="006B78CE"/>
    <w:rsid w:val="006C4D42"/>
    <w:rsid w:val="006D7F13"/>
    <w:rsid w:val="006E2CF2"/>
    <w:rsid w:val="006E7FA6"/>
    <w:rsid w:val="006F1C00"/>
    <w:rsid w:val="006F61EA"/>
    <w:rsid w:val="00703316"/>
    <w:rsid w:val="0071323A"/>
    <w:rsid w:val="00714808"/>
    <w:rsid w:val="00717A97"/>
    <w:rsid w:val="00722163"/>
    <w:rsid w:val="00723CDD"/>
    <w:rsid w:val="0072425A"/>
    <w:rsid w:val="00725C16"/>
    <w:rsid w:val="007347A0"/>
    <w:rsid w:val="0073746F"/>
    <w:rsid w:val="00737ED5"/>
    <w:rsid w:val="00740417"/>
    <w:rsid w:val="0074179A"/>
    <w:rsid w:val="00747695"/>
    <w:rsid w:val="00747EC6"/>
    <w:rsid w:val="00753879"/>
    <w:rsid w:val="00756008"/>
    <w:rsid w:val="00757EC6"/>
    <w:rsid w:val="007720B2"/>
    <w:rsid w:val="00772207"/>
    <w:rsid w:val="007736B6"/>
    <w:rsid w:val="007772BF"/>
    <w:rsid w:val="00787D35"/>
    <w:rsid w:val="00787F41"/>
    <w:rsid w:val="0079062C"/>
    <w:rsid w:val="00792387"/>
    <w:rsid w:val="007927B7"/>
    <w:rsid w:val="00793813"/>
    <w:rsid w:val="007A019C"/>
    <w:rsid w:val="007A2D24"/>
    <w:rsid w:val="007A56D2"/>
    <w:rsid w:val="007A5FEA"/>
    <w:rsid w:val="007A7072"/>
    <w:rsid w:val="007B3F38"/>
    <w:rsid w:val="007B405B"/>
    <w:rsid w:val="007B5C46"/>
    <w:rsid w:val="007B5FD9"/>
    <w:rsid w:val="007C0470"/>
    <w:rsid w:val="007C1872"/>
    <w:rsid w:val="007D16F9"/>
    <w:rsid w:val="007D1E92"/>
    <w:rsid w:val="007D21AE"/>
    <w:rsid w:val="007D21B2"/>
    <w:rsid w:val="007E4F74"/>
    <w:rsid w:val="007F037A"/>
    <w:rsid w:val="007F2FA7"/>
    <w:rsid w:val="00801567"/>
    <w:rsid w:val="008017C6"/>
    <w:rsid w:val="00801A12"/>
    <w:rsid w:val="00805F91"/>
    <w:rsid w:val="00810051"/>
    <w:rsid w:val="00810C81"/>
    <w:rsid w:val="00811ED4"/>
    <w:rsid w:val="0081276B"/>
    <w:rsid w:val="00813A72"/>
    <w:rsid w:val="00822C90"/>
    <w:rsid w:val="0082514B"/>
    <w:rsid w:val="00825891"/>
    <w:rsid w:val="00834125"/>
    <w:rsid w:val="00835B58"/>
    <w:rsid w:val="00836259"/>
    <w:rsid w:val="00836AD3"/>
    <w:rsid w:val="00837B90"/>
    <w:rsid w:val="0084031B"/>
    <w:rsid w:val="00842991"/>
    <w:rsid w:val="00843D9B"/>
    <w:rsid w:val="00847D91"/>
    <w:rsid w:val="00851C90"/>
    <w:rsid w:val="0086351C"/>
    <w:rsid w:val="00863659"/>
    <w:rsid w:val="0086469F"/>
    <w:rsid w:val="00865BE7"/>
    <w:rsid w:val="00867C12"/>
    <w:rsid w:val="008733C3"/>
    <w:rsid w:val="008742DF"/>
    <w:rsid w:val="008760DD"/>
    <w:rsid w:val="00876860"/>
    <w:rsid w:val="008771CF"/>
    <w:rsid w:val="00881F7C"/>
    <w:rsid w:val="00883A35"/>
    <w:rsid w:val="00885DFD"/>
    <w:rsid w:val="008865ED"/>
    <w:rsid w:val="0089182A"/>
    <w:rsid w:val="00893030"/>
    <w:rsid w:val="00893FB9"/>
    <w:rsid w:val="0089556C"/>
    <w:rsid w:val="008961E0"/>
    <w:rsid w:val="00897388"/>
    <w:rsid w:val="008A3837"/>
    <w:rsid w:val="008A5FD8"/>
    <w:rsid w:val="008B1862"/>
    <w:rsid w:val="008B3321"/>
    <w:rsid w:val="008B4958"/>
    <w:rsid w:val="008B6E9D"/>
    <w:rsid w:val="008B7DDF"/>
    <w:rsid w:val="008C48DF"/>
    <w:rsid w:val="008C608F"/>
    <w:rsid w:val="008C63BF"/>
    <w:rsid w:val="008D128E"/>
    <w:rsid w:val="008E7C72"/>
    <w:rsid w:val="008F042F"/>
    <w:rsid w:val="008F556B"/>
    <w:rsid w:val="00902C57"/>
    <w:rsid w:val="00903D47"/>
    <w:rsid w:val="0090756E"/>
    <w:rsid w:val="00910791"/>
    <w:rsid w:val="009131B1"/>
    <w:rsid w:val="00913AD5"/>
    <w:rsid w:val="00914C32"/>
    <w:rsid w:val="00915C0C"/>
    <w:rsid w:val="00916215"/>
    <w:rsid w:val="00916D10"/>
    <w:rsid w:val="009176B1"/>
    <w:rsid w:val="00921732"/>
    <w:rsid w:val="009260EE"/>
    <w:rsid w:val="009266EF"/>
    <w:rsid w:val="0093534F"/>
    <w:rsid w:val="009356A7"/>
    <w:rsid w:val="00936CFB"/>
    <w:rsid w:val="00936ECC"/>
    <w:rsid w:val="00941AF7"/>
    <w:rsid w:val="00941B4A"/>
    <w:rsid w:val="00952CF7"/>
    <w:rsid w:val="00953977"/>
    <w:rsid w:val="00955B7A"/>
    <w:rsid w:val="0095748E"/>
    <w:rsid w:val="009626A5"/>
    <w:rsid w:val="00974076"/>
    <w:rsid w:val="00982C6C"/>
    <w:rsid w:val="0098619A"/>
    <w:rsid w:val="0098754E"/>
    <w:rsid w:val="00990D00"/>
    <w:rsid w:val="00992000"/>
    <w:rsid w:val="009948B1"/>
    <w:rsid w:val="00994E84"/>
    <w:rsid w:val="009954D2"/>
    <w:rsid w:val="009A097F"/>
    <w:rsid w:val="009A1192"/>
    <w:rsid w:val="009A1A9D"/>
    <w:rsid w:val="009A1F73"/>
    <w:rsid w:val="009A3939"/>
    <w:rsid w:val="009A446C"/>
    <w:rsid w:val="009A6875"/>
    <w:rsid w:val="009A6DB3"/>
    <w:rsid w:val="009A7DD2"/>
    <w:rsid w:val="009B0504"/>
    <w:rsid w:val="009B07F4"/>
    <w:rsid w:val="009B3028"/>
    <w:rsid w:val="009B3232"/>
    <w:rsid w:val="009C21EF"/>
    <w:rsid w:val="009C2EF0"/>
    <w:rsid w:val="009C7756"/>
    <w:rsid w:val="009D0AD6"/>
    <w:rsid w:val="009D4571"/>
    <w:rsid w:val="009D5A8C"/>
    <w:rsid w:val="009D5E1C"/>
    <w:rsid w:val="009E046C"/>
    <w:rsid w:val="009E3AF5"/>
    <w:rsid w:val="009E424A"/>
    <w:rsid w:val="009F4B26"/>
    <w:rsid w:val="009F5296"/>
    <w:rsid w:val="009F5F59"/>
    <w:rsid w:val="009F78A6"/>
    <w:rsid w:val="009F7C0C"/>
    <w:rsid w:val="00A012DF"/>
    <w:rsid w:val="00A0553A"/>
    <w:rsid w:val="00A06FFE"/>
    <w:rsid w:val="00A13A99"/>
    <w:rsid w:val="00A22023"/>
    <w:rsid w:val="00A22DCF"/>
    <w:rsid w:val="00A2323A"/>
    <w:rsid w:val="00A26062"/>
    <w:rsid w:val="00A3062E"/>
    <w:rsid w:val="00A31A04"/>
    <w:rsid w:val="00A326D0"/>
    <w:rsid w:val="00A33870"/>
    <w:rsid w:val="00A33F96"/>
    <w:rsid w:val="00A35AA4"/>
    <w:rsid w:val="00A43302"/>
    <w:rsid w:val="00A55716"/>
    <w:rsid w:val="00A6064E"/>
    <w:rsid w:val="00A607C8"/>
    <w:rsid w:val="00A64129"/>
    <w:rsid w:val="00A653C5"/>
    <w:rsid w:val="00A66BEF"/>
    <w:rsid w:val="00A67AB9"/>
    <w:rsid w:val="00A71355"/>
    <w:rsid w:val="00A80878"/>
    <w:rsid w:val="00A825DF"/>
    <w:rsid w:val="00A863C2"/>
    <w:rsid w:val="00A871D1"/>
    <w:rsid w:val="00A90353"/>
    <w:rsid w:val="00A94CAC"/>
    <w:rsid w:val="00A95F08"/>
    <w:rsid w:val="00AA2638"/>
    <w:rsid w:val="00AA6BDF"/>
    <w:rsid w:val="00AA7C42"/>
    <w:rsid w:val="00AB0B64"/>
    <w:rsid w:val="00AB1147"/>
    <w:rsid w:val="00AB180B"/>
    <w:rsid w:val="00AB182E"/>
    <w:rsid w:val="00AB2A98"/>
    <w:rsid w:val="00AB3D85"/>
    <w:rsid w:val="00AB67B9"/>
    <w:rsid w:val="00AC09EE"/>
    <w:rsid w:val="00AC233C"/>
    <w:rsid w:val="00AC385D"/>
    <w:rsid w:val="00AC7B87"/>
    <w:rsid w:val="00AD4B7C"/>
    <w:rsid w:val="00AD660E"/>
    <w:rsid w:val="00AD6FC2"/>
    <w:rsid w:val="00AD7106"/>
    <w:rsid w:val="00AE27DA"/>
    <w:rsid w:val="00AE5C89"/>
    <w:rsid w:val="00AE7FE2"/>
    <w:rsid w:val="00AF6ACB"/>
    <w:rsid w:val="00B03E6D"/>
    <w:rsid w:val="00B051B8"/>
    <w:rsid w:val="00B10901"/>
    <w:rsid w:val="00B11238"/>
    <w:rsid w:val="00B11F1B"/>
    <w:rsid w:val="00B12178"/>
    <w:rsid w:val="00B13636"/>
    <w:rsid w:val="00B15FD3"/>
    <w:rsid w:val="00B2288B"/>
    <w:rsid w:val="00B24B2C"/>
    <w:rsid w:val="00B31998"/>
    <w:rsid w:val="00B326ED"/>
    <w:rsid w:val="00B32C9B"/>
    <w:rsid w:val="00B33453"/>
    <w:rsid w:val="00B35345"/>
    <w:rsid w:val="00B40C52"/>
    <w:rsid w:val="00B41556"/>
    <w:rsid w:val="00B44C89"/>
    <w:rsid w:val="00B54A28"/>
    <w:rsid w:val="00B54F79"/>
    <w:rsid w:val="00B61074"/>
    <w:rsid w:val="00B6201E"/>
    <w:rsid w:val="00B64BD3"/>
    <w:rsid w:val="00B77E02"/>
    <w:rsid w:val="00B8005E"/>
    <w:rsid w:val="00B81F41"/>
    <w:rsid w:val="00B86BD1"/>
    <w:rsid w:val="00B86C0A"/>
    <w:rsid w:val="00B8762E"/>
    <w:rsid w:val="00B87753"/>
    <w:rsid w:val="00B925EE"/>
    <w:rsid w:val="00B92666"/>
    <w:rsid w:val="00B94762"/>
    <w:rsid w:val="00B94896"/>
    <w:rsid w:val="00BA4334"/>
    <w:rsid w:val="00BA65EC"/>
    <w:rsid w:val="00BB2FD3"/>
    <w:rsid w:val="00BB7089"/>
    <w:rsid w:val="00BC27AC"/>
    <w:rsid w:val="00BC2E04"/>
    <w:rsid w:val="00BC33EB"/>
    <w:rsid w:val="00BC4084"/>
    <w:rsid w:val="00BC695C"/>
    <w:rsid w:val="00BD2254"/>
    <w:rsid w:val="00BD2DF3"/>
    <w:rsid w:val="00BE7033"/>
    <w:rsid w:val="00BF16CB"/>
    <w:rsid w:val="00BF1F3F"/>
    <w:rsid w:val="00BF4C78"/>
    <w:rsid w:val="00BF74DC"/>
    <w:rsid w:val="00BF79B8"/>
    <w:rsid w:val="00C01396"/>
    <w:rsid w:val="00C03EA5"/>
    <w:rsid w:val="00C06AD8"/>
    <w:rsid w:val="00C152AE"/>
    <w:rsid w:val="00C20AE4"/>
    <w:rsid w:val="00C25AAB"/>
    <w:rsid w:val="00C367C6"/>
    <w:rsid w:val="00C402C9"/>
    <w:rsid w:val="00C40545"/>
    <w:rsid w:val="00C42CF9"/>
    <w:rsid w:val="00C50607"/>
    <w:rsid w:val="00C50E14"/>
    <w:rsid w:val="00C51292"/>
    <w:rsid w:val="00C51C40"/>
    <w:rsid w:val="00C57FE9"/>
    <w:rsid w:val="00C642B9"/>
    <w:rsid w:val="00C6517E"/>
    <w:rsid w:val="00C734FC"/>
    <w:rsid w:val="00C76227"/>
    <w:rsid w:val="00C80991"/>
    <w:rsid w:val="00C80FC7"/>
    <w:rsid w:val="00C8124D"/>
    <w:rsid w:val="00C830E2"/>
    <w:rsid w:val="00C83EB3"/>
    <w:rsid w:val="00C85F0B"/>
    <w:rsid w:val="00C8615A"/>
    <w:rsid w:val="00C90D15"/>
    <w:rsid w:val="00C91299"/>
    <w:rsid w:val="00C94C87"/>
    <w:rsid w:val="00CA5F2E"/>
    <w:rsid w:val="00CA6E09"/>
    <w:rsid w:val="00CB0C91"/>
    <w:rsid w:val="00CB1DD9"/>
    <w:rsid w:val="00CB2411"/>
    <w:rsid w:val="00CB3196"/>
    <w:rsid w:val="00CB5F87"/>
    <w:rsid w:val="00CD16C6"/>
    <w:rsid w:val="00CD4828"/>
    <w:rsid w:val="00CD566F"/>
    <w:rsid w:val="00CD72B8"/>
    <w:rsid w:val="00CE1541"/>
    <w:rsid w:val="00CE26C3"/>
    <w:rsid w:val="00CE6400"/>
    <w:rsid w:val="00CE7EB8"/>
    <w:rsid w:val="00CF3BC2"/>
    <w:rsid w:val="00CF6C4E"/>
    <w:rsid w:val="00CF7D12"/>
    <w:rsid w:val="00D01556"/>
    <w:rsid w:val="00D046C1"/>
    <w:rsid w:val="00D0547B"/>
    <w:rsid w:val="00D05790"/>
    <w:rsid w:val="00D102AF"/>
    <w:rsid w:val="00D11C8A"/>
    <w:rsid w:val="00D12AE4"/>
    <w:rsid w:val="00D166FD"/>
    <w:rsid w:val="00D17633"/>
    <w:rsid w:val="00D23064"/>
    <w:rsid w:val="00D243BA"/>
    <w:rsid w:val="00D2757B"/>
    <w:rsid w:val="00D32731"/>
    <w:rsid w:val="00D3553D"/>
    <w:rsid w:val="00D36D1C"/>
    <w:rsid w:val="00D40742"/>
    <w:rsid w:val="00D434BD"/>
    <w:rsid w:val="00D47D38"/>
    <w:rsid w:val="00D5392D"/>
    <w:rsid w:val="00D572F7"/>
    <w:rsid w:val="00D6304E"/>
    <w:rsid w:val="00D630A4"/>
    <w:rsid w:val="00D632BC"/>
    <w:rsid w:val="00D6677D"/>
    <w:rsid w:val="00D71E95"/>
    <w:rsid w:val="00D73B1F"/>
    <w:rsid w:val="00D76982"/>
    <w:rsid w:val="00D76A77"/>
    <w:rsid w:val="00D86A12"/>
    <w:rsid w:val="00D87554"/>
    <w:rsid w:val="00D912AF"/>
    <w:rsid w:val="00D92159"/>
    <w:rsid w:val="00D93BB3"/>
    <w:rsid w:val="00DA01D1"/>
    <w:rsid w:val="00DA3149"/>
    <w:rsid w:val="00DA31F9"/>
    <w:rsid w:val="00DA3587"/>
    <w:rsid w:val="00DA3BC8"/>
    <w:rsid w:val="00DA6995"/>
    <w:rsid w:val="00DA6F98"/>
    <w:rsid w:val="00DA71E5"/>
    <w:rsid w:val="00DB084A"/>
    <w:rsid w:val="00DB10F1"/>
    <w:rsid w:val="00DB2219"/>
    <w:rsid w:val="00DB7B9E"/>
    <w:rsid w:val="00DC0BE2"/>
    <w:rsid w:val="00DC3B6C"/>
    <w:rsid w:val="00DD1802"/>
    <w:rsid w:val="00DD2DEE"/>
    <w:rsid w:val="00DE0D5A"/>
    <w:rsid w:val="00DE3127"/>
    <w:rsid w:val="00DE4332"/>
    <w:rsid w:val="00DE5B5C"/>
    <w:rsid w:val="00DF69E2"/>
    <w:rsid w:val="00DF6B0F"/>
    <w:rsid w:val="00E046AF"/>
    <w:rsid w:val="00E127F8"/>
    <w:rsid w:val="00E12B81"/>
    <w:rsid w:val="00E14A00"/>
    <w:rsid w:val="00E1530E"/>
    <w:rsid w:val="00E17170"/>
    <w:rsid w:val="00E225F3"/>
    <w:rsid w:val="00E25BEB"/>
    <w:rsid w:val="00E27F77"/>
    <w:rsid w:val="00E30B12"/>
    <w:rsid w:val="00E31C06"/>
    <w:rsid w:val="00E3283C"/>
    <w:rsid w:val="00E35E84"/>
    <w:rsid w:val="00E37F63"/>
    <w:rsid w:val="00E42140"/>
    <w:rsid w:val="00E5655D"/>
    <w:rsid w:val="00E61B72"/>
    <w:rsid w:val="00E63911"/>
    <w:rsid w:val="00E67490"/>
    <w:rsid w:val="00E70ADB"/>
    <w:rsid w:val="00E70C45"/>
    <w:rsid w:val="00E71D18"/>
    <w:rsid w:val="00E77354"/>
    <w:rsid w:val="00E80B8B"/>
    <w:rsid w:val="00E822C4"/>
    <w:rsid w:val="00E826EA"/>
    <w:rsid w:val="00E90D6A"/>
    <w:rsid w:val="00E928C1"/>
    <w:rsid w:val="00E95269"/>
    <w:rsid w:val="00E960C7"/>
    <w:rsid w:val="00E97713"/>
    <w:rsid w:val="00EA0CA4"/>
    <w:rsid w:val="00EA14EB"/>
    <w:rsid w:val="00EA45F3"/>
    <w:rsid w:val="00EA6228"/>
    <w:rsid w:val="00EA756C"/>
    <w:rsid w:val="00EB200D"/>
    <w:rsid w:val="00EB2DC5"/>
    <w:rsid w:val="00EB5EFD"/>
    <w:rsid w:val="00EB76C0"/>
    <w:rsid w:val="00EC66C3"/>
    <w:rsid w:val="00ED01B0"/>
    <w:rsid w:val="00ED677E"/>
    <w:rsid w:val="00ED6F86"/>
    <w:rsid w:val="00ED7D72"/>
    <w:rsid w:val="00EE0E89"/>
    <w:rsid w:val="00EE24BF"/>
    <w:rsid w:val="00EE6B3E"/>
    <w:rsid w:val="00EF14CE"/>
    <w:rsid w:val="00EF33B9"/>
    <w:rsid w:val="00EF6FBB"/>
    <w:rsid w:val="00F00F0E"/>
    <w:rsid w:val="00F01E7D"/>
    <w:rsid w:val="00F0266E"/>
    <w:rsid w:val="00F04BCF"/>
    <w:rsid w:val="00F06B2A"/>
    <w:rsid w:val="00F12E42"/>
    <w:rsid w:val="00F15F75"/>
    <w:rsid w:val="00F236A1"/>
    <w:rsid w:val="00F24955"/>
    <w:rsid w:val="00F406B8"/>
    <w:rsid w:val="00F41814"/>
    <w:rsid w:val="00F51362"/>
    <w:rsid w:val="00F51D67"/>
    <w:rsid w:val="00F53483"/>
    <w:rsid w:val="00F63281"/>
    <w:rsid w:val="00F7422A"/>
    <w:rsid w:val="00F757B2"/>
    <w:rsid w:val="00F878B6"/>
    <w:rsid w:val="00F91FE3"/>
    <w:rsid w:val="00F96A07"/>
    <w:rsid w:val="00F96EE6"/>
    <w:rsid w:val="00FA11D3"/>
    <w:rsid w:val="00FA3DCA"/>
    <w:rsid w:val="00FA4C89"/>
    <w:rsid w:val="00FA5250"/>
    <w:rsid w:val="00FA6175"/>
    <w:rsid w:val="00FB178D"/>
    <w:rsid w:val="00FC0BCB"/>
    <w:rsid w:val="00FC17E1"/>
    <w:rsid w:val="00FC2018"/>
    <w:rsid w:val="00FC29C6"/>
    <w:rsid w:val="00FC6E65"/>
    <w:rsid w:val="00FD09D1"/>
    <w:rsid w:val="00FD16E7"/>
    <w:rsid w:val="00FD2A12"/>
    <w:rsid w:val="00FD3F78"/>
    <w:rsid w:val="00FD4086"/>
    <w:rsid w:val="00FD5EAF"/>
    <w:rsid w:val="00FD7A8B"/>
    <w:rsid w:val="00FD7F5E"/>
    <w:rsid w:val="00FE0630"/>
    <w:rsid w:val="00FE3E17"/>
    <w:rsid w:val="00FE4819"/>
    <w:rsid w:val="00FE6A3A"/>
    <w:rsid w:val="00FE6AB8"/>
    <w:rsid w:val="00FF59C4"/>
    <w:rsid w:val="00FF5C89"/>
    <w:rsid w:val="00FF6CF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ny">
    <w:name w:val="Normal"/>
    <w:qFormat/>
    <w:rsid w:val="00FA5250"/>
    <w:rPr>
      <w:noProof/>
      <w:sz w:val="24"/>
      <w:szCs w:val="24"/>
      <w:lang w:val="cs-CZ"/>
    </w:rPr>
  </w:style>
  <w:style w:type="paragraph" w:styleId="Nagwek1">
    <w:name w:val="heading 1"/>
    <w:basedOn w:val="Normalny"/>
    <w:next w:val="Normalny"/>
    <w:link w:val="Nagwek1Znak"/>
    <w:uiPriority w:val="99"/>
    <w:qFormat/>
    <w:rsid w:val="00F53483"/>
    <w:pPr>
      <w:keepNext/>
      <w:ind w:left="360" w:right="72"/>
      <w:jc w:val="both"/>
      <w:outlineLvl w:val="0"/>
    </w:pPr>
    <w:rPr>
      <w:sz w:val="28"/>
      <w:szCs w:val="28"/>
    </w:rPr>
  </w:style>
  <w:style w:type="paragraph" w:styleId="Nagwek2">
    <w:name w:val="heading 2"/>
    <w:basedOn w:val="Normalny"/>
    <w:next w:val="Normalny"/>
    <w:link w:val="Nagwek2Znak"/>
    <w:uiPriority w:val="99"/>
    <w:qFormat/>
    <w:rsid w:val="00EE0E89"/>
    <w:pPr>
      <w:keepNext/>
      <w:tabs>
        <w:tab w:val="left" w:pos="567"/>
        <w:tab w:val="left" w:pos="851"/>
        <w:tab w:val="left" w:pos="1134"/>
        <w:tab w:val="left" w:pos="1701"/>
        <w:tab w:val="left" w:pos="2268"/>
        <w:tab w:val="left" w:pos="2835"/>
        <w:tab w:val="left" w:pos="3402"/>
      </w:tabs>
      <w:suppressAutoHyphens/>
      <w:spacing w:after="120" w:line="360" w:lineRule="auto"/>
      <w:outlineLvl w:val="1"/>
    </w:pPr>
    <w:rPr>
      <w:noProof w:val="0"/>
      <w:lang w:val="pl-PL" w:eastAsia="ar-SA"/>
    </w:rPr>
  </w:style>
  <w:style w:type="paragraph" w:styleId="Nagwek3">
    <w:name w:val="heading 3"/>
    <w:basedOn w:val="Normalny"/>
    <w:next w:val="Normalny"/>
    <w:link w:val="Nagwek3Znak"/>
    <w:uiPriority w:val="99"/>
    <w:qFormat/>
    <w:rsid w:val="00F53483"/>
    <w:pPr>
      <w:keepNext/>
      <w:jc w:val="center"/>
      <w:outlineLvl w:val="2"/>
    </w:pPr>
    <w:rPr>
      <w:rFonts w:ascii="Bookman Old Style" w:hAnsi="Bookman Old Style" w:cs="Bookman Old Style"/>
      <w:i/>
      <w:iCs/>
      <w:sz w:val="32"/>
      <w:szCs w:val="32"/>
    </w:rPr>
  </w:style>
  <w:style w:type="paragraph" w:styleId="Nagwek4">
    <w:name w:val="heading 4"/>
    <w:basedOn w:val="Normalny"/>
    <w:next w:val="Normalny"/>
    <w:link w:val="Nagwek4Znak"/>
    <w:uiPriority w:val="99"/>
    <w:qFormat/>
    <w:rsid w:val="00F53483"/>
    <w:pPr>
      <w:keepNext/>
      <w:jc w:val="center"/>
      <w:outlineLvl w:val="3"/>
    </w:pPr>
    <w:rPr>
      <w:i/>
      <w:iCs/>
      <w:sz w:val="28"/>
      <w:szCs w:val="28"/>
    </w:rPr>
  </w:style>
  <w:style w:type="paragraph" w:styleId="Nagwek5">
    <w:name w:val="heading 5"/>
    <w:basedOn w:val="Normalny"/>
    <w:next w:val="Normalny"/>
    <w:link w:val="Nagwek5Znak"/>
    <w:uiPriority w:val="99"/>
    <w:qFormat/>
    <w:rsid w:val="00F53483"/>
    <w:pPr>
      <w:keepNext/>
      <w:ind w:right="72"/>
      <w:jc w:val="both"/>
      <w:outlineLvl w:val="4"/>
    </w:pPr>
    <w:rPr>
      <w:b/>
      <w:bCs/>
      <w:sz w:val="28"/>
      <w:szCs w:val="28"/>
    </w:rPr>
  </w:style>
  <w:style w:type="paragraph" w:styleId="Nagwek6">
    <w:name w:val="heading 6"/>
    <w:basedOn w:val="Normalny"/>
    <w:next w:val="Normalny"/>
    <w:link w:val="Nagwek6Znak"/>
    <w:uiPriority w:val="99"/>
    <w:qFormat/>
    <w:rsid w:val="00F53483"/>
    <w:pPr>
      <w:keepNext/>
      <w:ind w:right="72"/>
      <w:jc w:val="both"/>
      <w:outlineLvl w:val="5"/>
    </w:pPr>
    <w:rPr>
      <w:sz w:val="28"/>
      <w:szCs w:val="28"/>
    </w:rPr>
  </w:style>
  <w:style w:type="paragraph" w:styleId="Nagwek7">
    <w:name w:val="heading 7"/>
    <w:basedOn w:val="Normalny"/>
    <w:next w:val="Normalny"/>
    <w:link w:val="Nagwek7Znak"/>
    <w:uiPriority w:val="99"/>
    <w:qFormat/>
    <w:locked/>
    <w:rsid w:val="00EE0E89"/>
    <w:pPr>
      <w:suppressAutoHyphens/>
      <w:spacing w:before="240" w:after="60"/>
      <w:outlineLvl w:val="6"/>
    </w:pPr>
    <w:rPr>
      <w:noProof w:val="0"/>
      <w:lang w:val="pl-PL" w:eastAsia="ar-SA"/>
    </w:rPr>
  </w:style>
  <w:style w:type="paragraph" w:styleId="Nagwek8">
    <w:name w:val="heading 8"/>
    <w:basedOn w:val="Normalny"/>
    <w:next w:val="Normalny"/>
    <w:link w:val="Nagwek8Znak"/>
    <w:uiPriority w:val="99"/>
    <w:qFormat/>
    <w:locked/>
    <w:rsid w:val="00EE0E89"/>
    <w:pPr>
      <w:keepNext/>
      <w:tabs>
        <w:tab w:val="num" w:pos="555"/>
      </w:tabs>
      <w:suppressAutoHyphens/>
      <w:ind w:left="555" w:hanging="555"/>
      <w:jc w:val="right"/>
      <w:outlineLvl w:val="7"/>
    </w:pPr>
    <w:rPr>
      <w:rFonts w:ascii="Arial" w:hAnsi="Arial" w:cs="Arial"/>
      <w:noProof w:val="0"/>
      <w:lang w:val="pl-PL" w:eastAsia="ar-SA"/>
    </w:rPr>
  </w:style>
  <w:style w:type="paragraph" w:styleId="Nagwek9">
    <w:name w:val="heading 9"/>
    <w:basedOn w:val="Normalny"/>
    <w:next w:val="Normalny"/>
    <w:link w:val="Nagwek9Znak"/>
    <w:uiPriority w:val="99"/>
    <w:qFormat/>
    <w:locked/>
    <w:rsid w:val="00EE0E89"/>
    <w:pPr>
      <w:suppressAutoHyphens/>
      <w:spacing w:before="240" w:after="60"/>
      <w:outlineLvl w:val="8"/>
    </w:pPr>
    <w:rPr>
      <w:rFonts w:ascii="Arial" w:hAnsi="Arial" w:cs="Arial"/>
      <w:noProof w:val="0"/>
      <w:sz w:val="22"/>
      <w:szCs w:val="22"/>
      <w:lang w:val="pl-PL"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A7661"/>
    <w:rPr>
      <w:rFonts w:ascii="Cambria" w:hAnsi="Cambria" w:cs="Cambria"/>
      <w:b/>
      <w:bCs/>
      <w:noProof/>
      <w:kern w:val="32"/>
      <w:sz w:val="32"/>
      <w:szCs w:val="32"/>
      <w:lang w:val="cs-CZ"/>
    </w:rPr>
  </w:style>
  <w:style w:type="character" w:customStyle="1" w:styleId="Nagwek2Znak">
    <w:name w:val="Nagłówek 2 Znak"/>
    <w:basedOn w:val="Domylnaczcionkaakapitu"/>
    <w:link w:val="Nagwek2"/>
    <w:uiPriority w:val="99"/>
    <w:semiHidden/>
    <w:locked/>
    <w:rsid w:val="003A7661"/>
    <w:rPr>
      <w:rFonts w:ascii="Cambria" w:hAnsi="Cambria" w:cs="Cambria"/>
      <w:b/>
      <w:bCs/>
      <w:i/>
      <w:iCs/>
      <w:noProof/>
      <w:sz w:val="28"/>
      <w:szCs w:val="28"/>
      <w:lang w:val="cs-CZ"/>
    </w:rPr>
  </w:style>
  <w:style w:type="character" w:customStyle="1" w:styleId="Nagwek3Znak">
    <w:name w:val="Nagłówek 3 Znak"/>
    <w:basedOn w:val="Domylnaczcionkaakapitu"/>
    <w:link w:val="Nagwek3"/>
    <w:uiPriority w:val="99"/>
    <w:semiHidden/>
    <w:locked/>
    <w:rsid w:val="003A7661"/>
    <w:rPr>
      <w:rFonts w:ascii="Cambria" w:hAnsi="Cambria" w:cs="Cambria"/>
      <w:b/>
      <w:bCs/>
      <w:noProof/>
      <w:sz w:val="26"/>
      <w:szCs w:val="26"/>
      <w:lang w:val="cs-CZ"/>
    </w:rPr>
  </w:style>
  <w:style w:type="character" w:customStyle="1" w:styleId="Nagwek4Znak">
    <w:name w:val="Nagłówek 4 Znak"/>
    <w:basedOn w:val="Domylnaczcionkaakapitu"/>
    <w:link w:val="Nagwek4"/>
    <w:uiPriority w:val="99"/>
    <w:semiHidden/>
    <w:locked/>
    <w:rsid w:val="003A7661"/>
    <w:rPr>
      <w:rFonts w:ascii="Calibri" w:hAnsi="Calibri" w:cs="Calibri"/>
      <w:b/>
      <w:bCs/>
      <w:noProof/>
      <w:sz w:val="28"/>
      <w:szCs w:val="28"/>
      <w:lang w:val="cs-CZ"/>
    </w:rPr>
  </w:style>
  <w:style w:type="character" w:customStyle="1" w:styleId="Nagwek5Znak">
    <w:name w:val="Nagłówek 5 Znak"/>
    <w:basedOn w:val="Domylnaczcionkaakapitu"/>
    <w:link w:val="Nagwek5"/>
    <w:uiPriority w:val="99"/>
    <w:semiHidden/>
    <w:locked/>
    <w:rsid w:val="003A7661"/>
    <w:rPr>
      <w:rFonts w:ascii="Calibri" w:hAnsi="Calibri" w:cs="Calibri"/>
      <w:b/>
      <w:bCs/>
      <w:i/>
      <w:iCs/>
      <w:noProof/>
      <w:sz w:val="26"/>
      <w:szCs w:val="26"/>
      <w:lang w:val="cs-CZ"/>
    </w:rPr>
  </w:style>
  <w:style w:type="character" w:customStyle="1" w:styleId="Nagwek6Znak">
    <w:name w:val="Nagłówek 6 Znak"/>
    <w:basedOn w:val="Domylnaczcionkaakapitu"/>
    <w:link w:val="Nagwek6"/>
    <w:uiPriority w:val="99"/>
    <w:semiHidden/>
    <w:locked/>
    <w:rsid w:val="003A7661"/>
    <w:rPr>
      <w:rFonts w:ascii="Calibri" w:hAnsi="Calibri" w:cs="Calibri"/>
      <w:b/>
      <w:bCs/>
      <w:noProof/>
      <w:lang w:val="cs-CZ"/>
    </w:rPr>
  </w:style>
  <w:style w:type="character" w:customStyle="1" w:styleId="Nagwek7Znak">
    <w:name w:val="Nagłówek 7 Znak"/>
    <w:basedOn w:val="Domylnaczcionkaakapitu"/>
    <w:link w:val="Nagwek7"/>
    <w:uiPriority w:val="99"/>
    <w:semiHidden/>
    <w:locked/>
    <w:rsid w:val="005F60D6"/>
    <w:rPr>
      <w:rFonts w:ascii="Calibri" w:hAnsi="Calibri" w:cs="Calibri"/>
      <w:noProof/>
      <w:sz w:val="24"/>
      <w:szCs w:val="24"/>
      <w:lang w:val="cs-CZ"/>
    </w:rPr>
  </w:style>
  <w:style w:type="character" w:customStyle="1" w:styleId="Nagwek8Znak">
    <w:name w:val="Nagłówek 8 Znak"/>
    <w:basedOn w:val="Domylnaczcionkaakapitu"/>
    <w:link w:val="Nagwek8"/>
    <w:uiPriority w:val="99"/>
    <w:semiHidden/>
    <w:locked/>
    <w:rsid w:val="005F60D6"/>
    <w:rPr>
      <w:rFonts w:ascii="Calibri" w:hAnsi="Calibri" w:cs="Calibri"/>
      <w:i/>
      <w:iCs/>
      <w:noProof/>
      <w:sz w:val="24"/>
      <w:szCs w:val="24"/>
      <w:lang w:val="cs-CZ"/>
    </w:rPr>
  </w:style>
  <w:style w:type="character" w:customStyle="1" w:styleId="Nagwek9Znak">
    <w:name w:val="Nagłówek 9 Znak"/>
    <w:basedOn w:val="Domylnaczcionkaakapitu"/>
    <w:link w:val="Nagwek9"/>
    <w:uiPriority w:val="99"/>
    <w:semiHidden/>
    <w:locked/>
    <w:rsid w:val="005F60D6"/>
    <w:rPr>
      <w:rFonts w:ascii="Cambria" w:hAnsi="Cambria" w:cs="Cambria"/>
      <w:noProof/>
      <w:lang w:val="cs-CZ"/>
    </w:rPr>
  </w:style>
  <w:style w:type="paragraph" w:styleId="Tekstdymka">
    <w:name w:val="Balloon Text"/>
    <w:basedOn w:val="Normalny"/>
    <w:link w:val="TekstdymkaZnak"/>
    <w:uiPriority w:val="99"/>
    <w:semiHidden/>
    <w:rsid w:val="00F53483"/>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3A7661"/>
    <w:rPr>
      <w:noProof/>
      <w:sz w:val="2"/>
      <w:szCs w:val="2"/>
      <w:lang w:val="cs-CZ"/>
    </w:rPr>
  </w:style>
  <w:style w:type="paragraph" w:styleId="Tekstpodstawowy">
    <w:name w:val="Body Text"/>
    <w:aliases w:val="a2"/>
    <w:basedOn w:val="Normalny"/>
    <w:link w:val="TekstpodstawowyZnak"/>
    <w:uiPriority w:val="99"/>
    <w:semiHidden/>
    <w:rsid w:val="00F53483"/>
    <w:pPr>
      <w:overflowPunct w:val="0"/>
      <w:autoSpaceDE w:val="0"/>
      <w:autoSpaceDN w:val="0"/>
      <w:adjustRightInd w:val="0"/>
      <w:jc w:val="center"/>
      <w:textAlignment w:val="baseline"/>
    </w:pPr>
    <w:rPr>
      <w:rFonts w:ascii="Bookman Old Style" w:hAnsi="Bookman Old Style" w:cs="Bookman Old Style"/>
      <w:sz w:val="28"/>
      <w:szCs w:val="28"/>
    </w:rPr>
  </w:style>
  <w:style w:type="character" w:customStyle="1" w:styleId="TekstpodstawowyZnak">
    <w:name w:val="Tekst podstawowy Znak"/>
    <w:aliases w:val="a2 Znak"/>
    <w:basedOn w:val="Domylnaczcionkaakapitu"/>
    <w:link w:val="Tekstpodstawowy"/>
    <w:uiPriority w:val="99"/>
    <w:semiHidden/>
    <w:locked/>
    <w:rsid w:val="003A7661"/>
    <w:rPr>
      <w:noProof/>
      <w:sz w:val="24"/>
      <w:szCs w:val="24"/>
      <w:lang w:val="cs-CZ"/>
    </w:rPr>
  </w:style>
  <w:style w:type="character" w:styleId="Hipercze">
    <w:name w:val="Hyperlink"/>
    <w:basedOn w:val="Domylnaczcionkaakapitu"/>
    <w:uiPriority w:val="99"/>
    <w:rsid w:val="00F53483"/>
    <w:rPr>
      <w:color w:val="0000FF"/>
      <w:u w:val="single"/>
    </w:rPr>
  </w:style>
  <w:style w:type="paragraph" w:styleId="Tytu">
    <w:name w:val="Title"/>
    <w:basedOn w:val="Normalny"/>
    <w:link w:val="TytuZnak"/>
    <w:uiPriority w:val="99"/>
    <w:qFormat/>
    <w:rsid w:val="00F53483"/>
    <w:pPr>
      <w:jc w:val="center"/>
    </w:pPr>
    <w:rPr>
      <w:sz w:val="28"/>
      <w:szCs w:val="28"/>
    </w:rPr>
  </w:style>
  <w:style w:type="character" w:customStyle="1" w:styleId="TytuZnak">
    <w:name w:val="Tytuł Znak"/>
    <w:basedOn w:val="Domylnaczcionkaakapitu"/>
    <w:link w:val="Tytu"/>
    <w:uiPriority w:val="99"/>
    <w:locked/>
    <w:rsid w:val="003A7661"/>
    <w:rPr>
      <w:rFonts w:ascii="Cambria" w:hAnsi="Cambria" w:cs="Cambria"/>
      <w:b/>
      <w:bCs/>
      <w:noProof/>
      <w:kern w:val="28"/>
      <w:sz w:val="32"/>
      <w:szCs w:val="32"/>
      <w:lang w:val="cs-CZ"/>
    </w:rPr>
  </w:style>
  <w:style w:type="paragraph" w:styleId="Tekstpodstawowywcity2">
    <w:name w:val="Body Text Indent 2"/>
    <w:basedOn w:val="Normalny"/>
    <w:link w:val="Tekstpodstawowywcity2Znak"/>
    <w:uiPriority w:val="99"/>
    <w:semiHidden/>
    <w:rsid w:val="00F53483"/>
    <w:pPr>
      <w:widowControl w:val="0"/>
      <w:ind w:left="284" w:hanging="284"/>
      <w:jc w:val="both"/>
    </w:pPr>
    <w:rPr>
      <w:kern w:val="20"/>
    </w:rPr>
  </w:style>
  <w:style w:type="character" w:customStyle="1" w:styleId="Tekstpodstawowywcity2Znak">
    <w:name w:val="Tekst podstawowy wcięty 2 Znak"/>
    <w:basedOn w:val="Domylnaczcionkaakapitu"/>
    <w:link w:val="Tekstpodstawowywcity2"/>
    <w:uiPriority w:val="99"/>
    <w:semiHidden/>
    <w:locked/>
    <w:rsid w:val="003A7661"/>
    <w:rPr>
      <w:noProof/>
      <w:sz w:val="24"/>
      <w:szCs w:val="24"/>
      <w:lang w:val="cs-CZ"/>
    </w:rPr>
  </w:style>
  <w:style w:type="paragraph" w:styleId="Tekstpodstawowy2">
    <w:name w:val="Body Text 2"/>
    <w:basedOn w:val="Normalny"/>
    <w:link w:val="Tekstpodstawowy2Znak"/>
    <w:uiPriority w:val="99"/>
    <w:semiHidden/>
    <w:rsid w:val="00F53483"/>
    <w:pPr>
      <w:ind w:right="72"/>
      <w:jc w:val="both"/>
    </w:pPr>
    <w:rPr>
      <w:sz w:val="28"/>
      <w:szCs w:val="28"/>
    </w:rPr>
  </w:style>
  <w:style w:type="character" w:customStyle="1" w:styleId="Tekstpodstawowy2Znak">
    <w:name w:val="Tekst podstawowy 2 Znak"/>
    <w:basedOn w:val="Domylnaczcionkaakapitu"/>
    <w:link w:val="Tekstpodstawowy2"/>
    <w:uiPriority w:val="99"/>
    <w:semiHidden/>
    <w:locked/>
    <w:rsid w:val="003A7661"/>
    <w:rPr>
      <w:noProof/>
      <w:sz w:val="24"/>
      <w:szCs w:val="24"/>
      <w:lang w:val="cs-CZ"/>
    </w:rPr>
  </w:style>
  <w:style w:type="paragraph" w:styleId="Tekstpodstawowy3">
    <w:name w:val="Body Text 3"/>
    <w:basedOn w:val="Normalny"/>
    <w:link w:val="Tekstpodstawowy3Znak"/>
    <w:uiPriority w:val="99"/>
    <w:rsid w:val="00EE0E89"/>
    <w:pPr>
      <w:suppressAutoHyphens/>
      <w:overflowPunct w:val="0"/>
      <w:autoSpaceDE w:val="0"/>
      <w:jc w:val="both"/>
      <w:textAlignment w:val="baseline"/>
    </w:pPr>
    <w:rPr>
      <w:noProof w:val="0"/>
      <w:lang w:val="pl-PL" w:eastAsia="ar-SA"/>
    </w:rPr>
  </w:style>
  <w:style w:type="character" w:customStyle="1" w:styleId="Tekstpodstawowy3Znak">
    <w:name w:val="Tekst podstawowy 3 Znak"/>
    <w:basedOn w:val="Domylnaczcionkaakapitu"/>
    <w:link w:val="Tekstpodstawowy3"/>
    <w:uiPriority w:val="99"/>
    <w:semiHidden/>
    <w:locked/>
    <w:rsid w:val="003A7661"/>
    <w:rPr>
      <w:noProof/>
      <w:sz w:val="16"/>
      <w:szCs w:val="16"/>
      <w:lang w:val="cs-CZ"/>
    </w:rPr>
  </w:style>
  <w:style w:type="paragraph" w:styleId="Tekstblokowy">
    <w:name w:val="Block Text"/>
    <w:basedOn w:val="Normalny"/>
    <w:uiPriority w:val="99"/>
    <w:semiHidden/>
    <w:rsid w:val="00F53483"/>
    <w:pPr>
      <w:ind w:left="360" w:right="72"/>
      <w:jc w:val="both"/>
    </w:pPr>
    <w:rPr>
      <w:sz w:val="28"/>
      <w:szCs w:val="28"/>
    </w:rPr>
  </w:style>
  <w:style w:type="paragraph" w:styleId="Tekstpodstawowywcity">
    <w:name w:val="Body Text Indent"/>
    <w:basedOn w:val="Normalny"/>
    <w:link w:val="TekstpodstawowywcityZnak"/>
    <w:uiPriority w:val="99"/>
    <w:semiHidden/>
    <w:rsid w:val="00F53483"/>
    <w:pPr>
      <w:ind w:left="1980"/>
    </w:pPr>
  </w:style>
  <w:style w:type="character" w:customStyle="1" w:styleId="TekstpodstawowywcityZnak">
    <w:name w:val="Tekst podstawowy wcięty Znak"/>
    <w:basedOn w:val="Domylnaczcionkaakapitu"/>
    <w:link w:val="Tekstpodstawowywcity"/>
    <w:uiPriority w:val="99"/>
    <w:semiHidden/>
    <w:locked/>
    <w:rsid w:val="003A7661"/>
    <w:rPr>
      <w:noProof/>
      <w:sz w:val="24"/>
      <w:szCs w:val="24"/>
      <w:lang w:val="cs-CZ"/>
    </w:rPr>
  </w:style>
  <w:style w:type="character" w:styleId="UyteHipercze">
    <w:name w:val="FollowedHyperlink"/>
    <w:basedOn w:val="Domylnaczcionkaakapitu"/>
    <w:uiPriority w:val="99"/>
    <w:semiHidden/>
    <w:rsid w:val="00F53483"/>
    <w:rPr>
      <w:color w:val="800080"/>
      <w:u w:val="single"/>
    </w:rPr>
  </w:style>
  <w:style w:type="paragraph" w:styleId="Plandokumentu">
    <w:name w:val="Document Map"/>
    <w:basedOn w:val="Normalny"/>
    <w:link w:val="PlandokumentuZnak"/>
    <w:uiPriority w:val="99"/>
    <w:semiHidden/>
    <w:rsid w:val="00F53483"/>
    <w:pPr>
      <w:shd w:val="clear" w:color="auto" w:fill="000080"/>
    </w:pPr>
    <w:rPr>
      <w:rFonts w:ascii="Tahoma" w:hAnsi="Tahoma" w:cs="Tahoma"/>
    </w:rPr>
  </w:style>
  <w:style w:type="character" w:customStyle="1" w:styleId="PlandokumentuZnak">
    <w:name w:val="Plan dokumentu Znak"/>
    <w:basedOn w:val="Domylnaczcionkaakapitu"/>
    <w:link w:val="Plandokumentu"/>
    <w:uiPriority w:val="99"/>
    <w:semiHidden/>
    <w:locked/>
    <w:rsid w:val="003A7661"/>
    <w:rPr>
      <w:noProof/>
      <w:sz w:val="2"/>
      <w:szCs w:val="2"/>
      <w:lang w:val="cs-CZ"/>
    </w:rPr>
  </w:style>
  <w:style w:type="paragraph" w:styleId="Nagwek">
    <w:name w:val="header"/>
    <w:basedOn w:val="Normalny"/>
    <w:link w:val="NagwekZnak"/>
    <w:uiPriority w:val="99"/>
    <w:semiHidden/>
    <w:rsid w:val="00F53483"/>
    <w:pPr>
      <w:tabs>
        <w:tab w:val="center" w:pos="4819"/>
        <w:tab w:val="right" w:pos="9071"/>
      </w:tabs>
    </w:pPr>
    <w:rPr>
      <w:sz w:val="20"/>
      <w:szCs w:val="20"/>
    </w:rPr>
  </w:style>
  <w:style w:type="character" w:customStyle="1" w:styleId="NagwekZnak">
    <w:name w:val="Nagłówek Znak"/>
    <w:basedOn w:val="Domylnaczcionkaakapitu"/>
    <w:link w:val="Nagwek"/>
    <w:uiPriority w:val="99"/>
    <w:semiHidden/>
    <w:locked/>
    <w:rsid w:val="003A7661"/>
    <w:rPr>
      <w:noProof/>
      <w:sz w:val="24"/>
      <w:szCs w:val="24"/>
      <w:lang w:val="cs-CZ"/>
    </w:rPr>
  </w:style>
  <w:style w:type="paragraph" w:customStyle="1" w:styleId="Normalny15pt">
    <w:name w:val="Normalny + 15 pt"/>
    <w:basedOn w:val="Normalny"/>
    <w:uiPriority w:val="99"/>
    <w:rsid w:val="00F53483"/>
    <w:pPr>
      <w:numPr>
        <w:numId w:val="1"/>
      </w:numPr>
      <w:spacing w:line="360" w:lineRule="auto"/>
      <w:jc w:val="both"/>
    </w:pPr>
  </w:style>
  <w:style w:type="paragraph" w:styleId="Tekstpodstawowywcity3">
    <w:name w:val="Body Text Indent 3"/>
    <w:basedOn w:val="Normalny"/>
    <w:link w:val="Tekstpodstawowywcity3Znak"/>
    <w:uiPriority w:val="99"/>
    <w:semiHidden/>
    <w:rsid w:val="00F53483"/>
    <w:pPr>
      <w:ind w:left="708"/>
    </w:pPr>
  </w:style>
  <w:style w:type="character" w:customStyle="1" w:styleId="Tekstpodstawowywcity3Znak">
    <w:name w:val="Tekst podstawowy wcięty 3 Znak"/>
    <w:basedOn w:val="Domylnaczcionkaakapitu"/>
    <w:link w:val="Tekstpodstawowywcity3"/>
    <w:uiPriority w:val="99"/>
    <w:semiHidden/>
    <w:locked/>
    <w:rsid w:val="003A7661"/>
    <w:rPr>
      <w:noProof/>
      <w:sz w:val="16"/>
      <w:szCs w:val="16"/>
      <w:lang w:val="cs-CZ"/>
    </w:rPr>
  </w:style>
  <w:style w:type="paragraph" w:styleId="Lista">
    <w:name w:val="List"/>
    <w:basedOn w:val="Normalny"/>
    <w:uiPriority w:val="99"/>
    <w:semiHidden/>
    <w:rsid w:val="00F53483"/>
    <w:pPr>
      <w:ind w:left="283" w:hanging="283"/>
    </w:pPr>
  </w:style>
  <w:style w:type="paragraph" w:styleId="Lista2">
    <w:name w:val="List 2"/>
    <w:basedOn w:val="Normalny"/>
    <w:uiPriority w:val="99"/>
    <w:semiHidden/>
    <w:rsid w:val="00F53483"/>
    <w:pPr>
      <w:ind w:left="566" w:hanging="283"/>
    </w:pPr>
  </w:style>
  <w:style w:type="paragraph" w:styleId="Lista3">
    <w:name w:val="List 3"/>
    <w:basedOn w:val="Normalny"/>
    <w:uiPriority w:val="99"/>
    <w:semiHidden/>
    <w:rsid w:val="00F53483"/>
    <w:pPr>
      <w:ind w:left="849" w:hanging="283"/>
    </w:pPr>
  </w:style>
  <w:style w:type="paragraph" w:styleId="Lista4">
    <w:name w:val="List 4"/>
    <w:basedOn w:val="Normalny"/>
    <w:uiPriority w:val="99"/>
    <w:semiHidden/>
    <w:rsid w:val="00F53483"/>
    <w:pPr>
      <w:ind w:left="1132" w:hanging="283"/>
    </w:pPr>
  </w:style>
  <w:style w:type="paragraph" w:styleId="Lista-kontynuacja">
    <w:name w:val="List Continue"/>
    <w:basedOn w:val="Normalny"/>
    <w:uiPriority w:val="99"/>
    <w:semiHidden/>
    <w:rsid w:val="00F53483"/>
    <w:pPr>
      <w:spacing w:after="120"/>
      <w:ind w:left="283"/>
    </w:pPr>
  </w:style>
  <w:style w:type="paragraph" w:styleId="Lista-kontynuacja2">
    <w:name w:val="List Continue 2"/>
    <w:basedOn w:val="Normalny"/>
    <w:uiPriority w:val="99"/>
    <w:semiHidden/>
    <w:rsid w:val="00F53483"/>
    <w:pPr>
      <w:spacing w:after="120"/>
      <w:ind w:left="566"/>
    </w:pPr>
  </w:style>
  <w:style w:type="paragraph" w:styleId="Stopka">
    <w:name w:val="footer"/>
    <w:basedOn w:val="Normalny"/>
    <w:link w:val="StopkaZnak"/>
    <w:uiPriority w:val="99"/>
    <w:rsid w:val="00F53483"/>
    <w:pPr>
      <w:tabs>
        <w:tab w:val="center" w:pos="4536"/>
        <w:tab w:val="right" w:pos="9072"/>
      </w:tabs>
    </w:pPr>
    <w:rPr>
      <w:lang w:val="pl-PL"/>
    </w:rPr>
  </w:style>
  <w:style w:type="character" w:customStyle="1" w:styleId="StopkaZnak">
    <w:name w:val="Stopka Znak"/>
    <w:basedOn w:val="Domylnaczcionkaakapitu"/>
    <w:link w:val="Stopka"/>
    <w:uiPriority w:val="99"/>
    <w:locked/>
    <w:rsid w:val="00151360"/>
    <w:rPr>
      <w:noProof/>
      <w:sz w:val="24"/>
      <w:szCs w:val="24"/>
    </w:rPr>
  </w:style>
  <w:style w:type="character" w:styleId="Numerstrony">
    <w:name w:val="page number"/>
    <w:basedOn w:val="Domylnaczcionkaakapitu"/>
    <w:uiPriority w:val="99"/>
    <w:semiHidden/>
    <w:rsid w:val="00F53483"/>
  </w:style>
  <w:style w:type="paragraph" w:customStyle="1" w:styleId="Standard">
    <w:name w:val="Standard"/>
    <w:uiPriority w:val="99"/>
    <w:rsid w:val="00F53483"/>
    <w:pPr>
      <w:widowControl w:val="0"/>
      <w:suppressAutoHyphens/>
      <w:autoSpaceDE w:val="0"/>
    </w:pPr>
    <w:rPr>
      <w:noProof/>
      <w:sz w:val="24"/>
      <w:szCs w:val="24"/>
      <w:lang w:val="cs-CZ"/>
    </w:rPr>
  </w:style>
  <w:style w:type="paragraph" w:styleId="Tekstprzypisudolnego">
    <w:name w:val="footnote text"/>
    <w:basedOn w:val="Normalny"/>
    <w:link w:val="TekstprzypisudolnegoZnak"/>
    <w:uiPriority w:val="99"/>
    <w:semiHidden/>
    <w:rsid w:val="00F53483"/>
    <w:rPr>
      <w:sz w:val="20"/>
      <w:szCs w:val="20"/>
    </w:rPr>
  </w:style>
  <w:style w:type="character" w:customStyle="1" w:styleId="TekstprzypisudolnegoZnak">
    <w:name w:val="Tekst przypisu dolnego Znak"/>
    <w:basedOn w:val="Domylnaczcionkaakapitu"/>
    <w:link w:val="Tekstprzypisudolnego"/>
    <w:uiPriority w:val="99"/>
    <w:semiHidden/>
    <w:locked/>
    <w:rsid w:val="003A7661"/>
    <w:rPr>
      <w:noProof/>
      <w:sz w:val="20"/>
      <w:szCs w:val="20"/>
      <w:lang w:val="cs-CZ"/>
    </w:rPr>
  </w:style>
  <w:style w:type="paragraph" w:styleId="Tekstkomentarza">
    <w:name w:val="annotation text"/>
    <w:basedOn w:val="Normalny"/>
    <w:link w:val="TekstkomentarzaZnak"/>
    <w:uiPriority w:val="99"/>
    <w:semiHidden/>
    <w:rsid w:val="00F53483"/>
    <w:rPr>
      <w:sz w:val="20"/>
      <w:szCs w:val="20"/>
    </w:rPr>
  </w:style>
  <w:style w:type="character" w:customStyle="1" w:styleId="TekstkomentarzaZnak">
    <w:name w:val="Tekst komentarza Znak"/>
    <w:basedOn w:val="Domylnaczcionkaakapitu"/>
    <w:link w:val="Tekstkomentarza"/>
    <w:uiPriority w:val="99"/>
    <w:semiHidden/>
    <w:locked/>
    <w:rsid w:val="003A7661"/>
    <w:rPr>
      <w:noProof/>
      <w:sz w:val="20"/>
      <w:szCs w:val="20"/>
      <w:lang w:val="cs-CZ"/>
    </w:rPr>
  </w:style>
  <w:style w:type="paragraph" w:styleId="Tematkomentarza">
    <w:name w:val="annotation subject"/>
    <w:basedOn w:val="Tekstkomentarza"/>
    <w:next w:val="Tekstkomentarza"/>
    <w:link w:val="TematkomentarzaZnak"/>
    <w:uiPriority w:val="99"/>
    <w:semiHidden/>
    <w:rsid w:val="00F53483"/>
    <w:rPr>
      <w:b/>
      <w:bCs/>
    </w:rPr>
  </w:style>
  <w:style w:type="character" w:customStyle="1" w:styleId="TematkomentarzaZnak">
    <w:name w:val="Temat komentarza Znak"/>
    <w:basedOn w:val="TekstkomentarzaZnak"/>
    <w:link w:val="Tematkomentarza"/>
    <w:uiPriority w:val="99"/>
    <w:semiHidden/>
    <w:locked/>
    <w:rsid w:val="003A7661"/>
    <w:rPr>
      <w:b/>
      <w:bCs/>
    </w:rPr>
  </w:style>
  <w:style w:type="paragraph" w:customStyle="1" w:styleId="listanum2">
    <w:name w:val="listanum2"/>
    <w:basedOn w:val="Normalny"/>
    <w:uiPriority w:val="99"/>
    <w:rsid w:val="00F53483"/>
    <w:pPr>
      <w:spacing w:before="120" w:line="312" w:lineRule="auto"/>
      <w:ind w:left="369" w:hanging="369"/>
      <w:jc w:val="both"/>
    </w:pPr>
    <w:rPr>
      <w:rFonts w:ascii="Verdana" w:hAnsi="Verdana" w:cs="Verdana"/>
      <w:sz w:val="19"/>
      <w:szCs w:val="19"/>
    </w:rPr>
  </w:style>
  <w:style w:type="paragraph" w:styleId="NormalnyWeb">
    <w:name w:val="Normal (Web)"/>
    <w:basedOn w:val="Normalny"/>
    <w:uiPriority w:val="99"/>
    <w:semiHidden/>
    <w:rsid w:val="00F53483"/>
    <w:pPr>
      <w:spacing w:before="100" w:beforeAutospacing="1" w:after="100" w:afterAutospacing="1"/>
    </w:pPr>
  </w:style>
  <w:style w:type="character" w:customStyle="1" w:styleId="ZnakZnak1">
    <w:name w:val="Znak Znak1"/>
    <w:uiPriority w:val="99"/>
    <w:rsid w:val="00F53483"/>
    <w:rPr>
      <w:lang w:val="pl-PL" w:eastAsia="pl-PL"/>
    </w:rPr>
  </w:style>
  <w:style w:type="paragraph" w:customStyle="1" w:styleId="Tekstpodstawowy31">
    <w:name w:val="Tekst podstawowy 31"/>
    <w:basedOn w:val="Normalny"/>
    <w:uiPriority w:val="99"/>
    <w:rsid w:val="00F53483"/>
    <w:pPr>
      <w:suppressAutoHyphens/>
      <w:jc w:val="both"/>
    </w:pPr>
    <w:rPr>
      <w:lang w:eastAsia="ar-SA"/>
    </w:rPr>
  </w:style>
  <w:style w:type="paragraph" w:customStyle="1" w:styleId="Tekstpodstawowy22">
    <w:name w:val="Tekst podstawowy 22"/>
    <w:basedOn w:val="Normalny"/>
    <w:uiPriority w:val="99"/>
    <w:rsid w:val="00F53483"/>
    <w:pPr>
      <w:suppressAutoHyphens/>
      <w:jc w:val="both"/>
    </w:pPr>
    <w:rPr>
      <w:rFonts w:ascii="Arial" w:hAnsi="Arial" w:cs="Arial"/>
      <w:sz w:val="20"/>
      <w:szCs w:val="20"/>
      <w:lang w:eastAsia="ar-SA"/>
    </w:rPr>
  </w:style>
  <w:style w:type="paragraph" w:customStyle="1" w:styleId="Kolorowalistaakcent11">
    <w:name w:val="Kolorowa lista — akcent 11"/>
    <w:basedOn w:val="Normalny"/>
    <w:uiPriority w:val="99"/>
    <w:rsid w:val="00F53483"/>
    <w:pPr>
      <w:spacing w:after="200" w:line="276" w:lineRule="auto"/>
      <w:ind w:left="720"/>
    </w:pPr>
    <w:rPr>
      <w:rFonts w:ascii="Calibri" w:hAnsi="Calibri" w:cs="Calibri"/>
      <w:sz w:val="22"/>
      <w:szCs w:val="22"/>
      <w:lang w:eastAsia="en-US"/>
    </w:rPr>
  </w:style>
  <w:style w:type="character" w:customStyle="1" w:styleId="ZnakZnak2">
    <w:name w:val="Znak Znak2"/>
    <w:uiPriority w:val="99"/>
    <w:rsid w:val="00F53483"/>
    <w:rPr>
      <w:sz w:val="24"/>
      <w:szCs w:val="24"/>
      <w:lang w:val="pl-PL" w:eastAsia="pl-PL"/>
    </w:rPr>
  </w:style>
  <w:style w:type="character" w:styleId="Pogrubienie">
    <w:name w:val="Strong"/>
    <w:basedOn w:val="Domylnaczcionkaakapitu"/>
    <w:uiPriority w:val="99"/>
    <w:qFormat/>
    <w:rsid w:val="00F53483"/>
    <w:rPr>
      <w:b/>
      <w:bCs/>
    </w:rPr>
  </w:style>
  <w:style w:type="character" w:customStyle="1" w:styleId="StandardZnak">
    <w:name w:val="Standard Znak"/>
    <w:uiPriority w:val="99"/>
    <w:locked/>
    <w:rsid w:val="00F53483"/>
    <w:rPr>
      <w:sz w:val="24"/>
      <w:szCs w:val="24"/>
      <w:lang w:val="pl-PL" w:eastAsia="ar-SA" w:bidi="ar-SA"/>
    </w:rPr>
  </w:style>
  <w:style w:type="paragraph" w:customStyle="1" w:styleId="Lista31">
    <w:name w:val="Lista 31"/>
    <w:basedOn w:val="Normalny"/>
    <w:uiPriority w:val="99"/>
    <w:rsid w:val="00F53483"/>
    <w:pPr>
      <w:suppressAutoHyphens/>
      <w:ind w:left="849" w:hanging="283"/>
    </w:pPr>
    <w:rPr>
      <w:lang w:eastAsia="ar-SA"/>
    </w:rPr>
  </w:style>
  <w:style w:type="paragraph" w:customStyle="1" w:styleId="ZnakZnak3">
    <w:name w:val="Znak Znak3"/>
    <w:basedOn w:val="Normalny"/>
    <w:uiPriority w:val="99"/>
    <w:rsid w:val="00F53483"/>
  </w:style>
  <w:style w:type="paragraph" w:customStyle="1" w:styleId="Znak1">
    <w:name w:val="Znak1"/>
    <w:basedOn w:val="Normalny"/>
    <w:uiPriority w:val="99"/>
    <w:rsid w:val="00F53483"/>
  </w:style>
  <w:style w:type="paragraph" w:customStyle="1" w:styleId="Default">
    <w:name w:val="Default"/>
    <w:uiPriority w:val="99"/>
    <w:rsid w:val="00F53483"/>
    <w:pPr>
      <w:autoSpaceDE w:val="0"/>
      <w:autoSpaceDN w:val="0"/>
      <w:adjustRightInd w:val="0"/>
    </w:pPr>
    <w:rPr>
      <w:rFonts w:ascii="Arial" w:hAnsi="Arial" w:cs="Arial"/>
      <w:noProof/>
      <w:color w:val="000000"/>
      <w:sz w:val="24"/>
      <w:szCs w:val="24"/>
      <w:lang w:val="cs-CZ"/>
    </w:rPr>
  </w:style>
  <w:style w:type="paragraph" w:customStyle="1" w:styleId="Zwykytekst2">
    <w:name w:val="Zwykły tekst2"/>
    <w:basedOn w:val="Normalny"/>
    <w:uiPriority w:val="99"/>
    <w:rsid w:val="00F53483"/>
    <w:rPr>
      <w:rFonts w:ascii="Courier New" w:hAnsi="Courier New" w:cs="Courier New"/>
      <w:sz w:val="20"/>
      <w:szCs w:val="20"/>
      <w:lang w:eastAsia="ar-SA"/>
    </w:rPr>
  </w:style>
  <w:style w:type="character" w:customStyle="1" w:styleId="ZnakZnak4">
    <w:name w:val="Znak Znak4"/>
    <w:uiPriority w:val="99"/>
    <w:locked/>
    <w:rsid w:val="00F53483"/>
    <w:rPr>
      <w:sz w:val="24"/>
      <w:szCs w:val="24"/>
      <w:u w:val="single"/>
      <w:lang w:val="pl-PL" w:eastAsia="pl-PL"/>
    </w:rPr>
  </w:style>
  <w:style w:type="paragraph" w:customStyle="1" w:styleId="Tekstpodstawowywcity21">
    <w:name w:val="Tekst podstawowy wcięty 21"/>
    <w:basedOn w:val="Normalny"/>
    <w:uiPriority w:val="99"/>
    <w:rsid w:val="00F53483"/>
    <w:pPr>
      <w:suppressAutoHyphens/>
      <w:ind w:firstLine="360"/>
    </w:pPr>
    <w:rPr>
      <w:rFonts w:ascii="Arial" w:hAnsi="Arial" w:cs="Arial"/>
      <w:lang w:eastAsia="ar-SA"/>
    </w:rPr>
  </w:style>
  <w:style w:type="paragraph" w:styleId="Adreszwrotnynakopercie">
    <w:name w:val="envelope return"/>
    <w:basedOn w:val="Normalny"/>
    <w:uiPriority w:val="99"/>
    <w:semiHidden/>
    <w:rsid w:val="00F53483"/>
    <w:rPr>
      <w:sz w:val="20"/>
      <w:szCs w:val="20"/>
    </w:rPr>
  </w:style>
  <w:style w:type="paragraph" w:customStyle="1" w:styleId="Zwykytekst1">
    <w:name w:val="Zwykły tekst1"/>
    <w:basedOn w:val="Normalny"/>
    <w:uiPriority w:val="99"/>
    <w:rsid w:val="00F53483"/>
    <w:pPr>
      <w:suppressAutoHyphens/>
    </w:pPr>
    <w:rPr>
      <w:rFonts w:ascii="Courier New" w:hAnsi="Courier New" w:cs="Courier New"/>
      <w:sz w:val="20"/>
      <w:szCs w:val="20"/>
      <w:lang w:eastAsia="ar-SA"/>
    </w:rPr>
  </w:style>
  <w:style w:type="character" w:customStyle="1" w:styleId="ZnakZnak11">
    <w:name w:val="Znak Znak11"/>
    <w:uiPriority w:val="99"/>
    <w:locked/>
    <w:rsid w:val="00F53483"/>
    <w:rPr>
      <w:rFonts w:ascii="Times New Roman" w:hAnsi="Times New Roman" w:cs="Times New Roman"/>
    </w:rPr>
  </w:style>
  <w:style w:type="paragraph" w:customStyle="1" w:styleId="WW-Listanumerowana">
    <w:name w:val="WW-Lista numerowana"/>
    <w:basedOn w:val="Normalny"/>
    <w:uiPriority w:val="99"/>
    <w:rsid w:val="00F53483"/>
    <w:pPr>
      <w:widowControl w:val="0"/>
      <w:suppressAutoHyphens/>
      <w:spacing w:line="360" w:lineRule="auto"/>
    </w:pPr>
    <w:rPr>
      <w:color w:val="000000"/>
      <w:sz w:val="22"/>
      <w:szCs w:val="22"/>
      <w:lang w:eastAsia="en-US"/>
    </w:rPr>
  </w:style>
  <w:style w:type="character" w:customStyle="1" w:styleId="FontStyle47">
    <w:name w:val="Font Style47"/>
    <w:uiPriority w:val="99"/>
    <w:rsid w:val="00F53483"/>
    <w:rPr>
      <w:rFonts w:ascii="Tahoma" w:hAnsi="Tahoma" w:cs="Tahoma"/>
      <w:sz w:val="18"/>
      <w:szCs w:val="18"/>
    </w:rPr>
  </w:style>
  <w:style w:type="paragraph" w:customStyle="1" w:styleId="Akapitzlist1">
    <w:name w:val="Akapit z listą1"/>
    <w:basedOn w:val="Normalny"/>
    <w:uiPriority w:val="99"/>
    <w:rsid w:val="00F53483"/>
    <w:pPr>
      <w:suppressAutoHyphens/>
      <w:ind w:left="720"/>
    </w:pPr>
    <w:rPr>
      <w:lang w:eastAsia="ar-SA"/>
    </w:rPr>
  </w:style>
  <w:style w:type="paragraph" w:customStyle="1" w:styleId="bez">
    <w:name w:val="bez"/>
    <w:uiPriority w:val="99"/>
    <w:rsid w:val="00F53483"/>
    <w:pPr>
      <w:widowControl w:val="0"/>
      <w:tabs>
        <w:tab w:val="left" w:pos="336"/>
        <w:tab w:val="left" w:pos="792"/>
        <w:tab w:val="left" w:pos="2547"/>
        <w:tab w:val="left" w:pos="2880"/>
        <w:tab w:val="left" w:pos="3600"/>
        <w:tab w:val="left" w:pos="3964"/>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40" w:lineRule="atLeast"/>
      <w:jc w:val="both"/>
    </w:pPr>
    <w:rPr>
      <w:rFonts w:ascii="Univers-PL" w:eastAsia="Univers-PL" w:cs="Univers-PL"/>
      <w:sz w:val="19"/>
      <w:szCs w:val="19"/>
      <w:lang w:eastAsia="ar-SA"/>
    </w:rPr>
  </w:style>
  <w:style w:type="paragraph" w:customStyle="1" w:styleId="bodybez">
    <w:name w:val="body bez"/>
    <w:uiPriority w:val="99"/>
    <w:rsid w:val="00F53483"/>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before="60" w:line="240" w:lineRule="atLeast"/>
      <w:jc w:val="both"/>
    </w:pPr>
    <w:rPr>
      <w:rFonts w:ascii="Univers-PL" w:eastAsia="Univers-PL" w:cs="Univers-PL"/>
      <w:sz w:val="19"/>
      <w:szCs w:val="19"/>
      <w:lang w:eastAsia="ar-SA"/>
    </w:rPr>
  </w:style>
  <w:style w:type="paragraph" w:styleId="Tekstprzypisukocowego">
    <w:name w:val="endnote text"/>
    <w:basedOn w:val="Normalny"/>
    <w:link w:val="TekstprzypisukocowegoZnak"/>
    <w:uiPriority w:val="99"/>
    <w:semiHidden/>
    <w:rsid w:val="00F53483"/>
    <w:rPr>
      <w:sz w:val="20"/>
      <w:szCs w:val="20"/>
    </w:rPr>
  </w:style>
  <w:style w:type="character" w:customStyle="1" w:styleId="TekstprzypisukocowegoZnak">
    <w:name w:val="Tekst przypisu końcowego Znak"/>
    <w:basedOn w:val="Domylnaczcionkaakapitu"/>
    <w:link w:val="Tekstprzypisukocowego"/>
    <w:uiPriority w:val="99"/>
    <w:semiHidden/>
    <w:locked/>
    <w:rsid w:val="003A7661"/>
    <w:rPr>
      <w:noProof/>
      <w:sz w:val="20"/>
      <w:szCs w:val="20"/>
      <w:lang w:val="cs-CZ"/>
    </w:rPr>
  </w:style>
  <w:style w:type="character" w:styleId="Odwoanieprzypisukocowego">
    <w:name w:val="endnote reference"/>
    <w:basedOn w:val="Domylnaczcionkaakapitu"/>
    <w:uiPriority w:val="99"/>
    <w:semiHidden/>
    <w:rsid w:val="00F53483"/>
    <w:rPr>
      <w:vertAlign w:val="superscript"/>
    </w:rPr>
  </w:style>
  <w:style w:type="paragraph" w:customStyle="1" w:styleId="Znak5">
    <w:name w:val="Znak5"/>
    <w:basedOn w:val="Normalny"/>
    <w:uiPriority w:val="99"/>
    <w:rsid w:val="00F53483"/>
    <w:pPr>
      <w:spacing w:after="160" w:line="240" w:lineRule="exact"/>
    </w:pPr>
    <w:rPr>
      <w:rFonts w:ascii="Tahoma" w:hAnsi="Tahoma" w:cs="Tahoma"/>
      <w:sz w:val="20"/>
      <w:szCs w:val="20"/>
      <w:lang w:val="en-US" w:eastAsia="en-US"/>
    </w:rPr>
  </w:style>
  <w:style w:type="paragraph" w:styleId="Podtytu">
    <w:name w:val="Subtitle"/>
    <w:basedOn w:val="Normalny"/>
    <w:next w:val="Tekstpodstawowy"/>
    <w:link w:val="PodtytuZnak"/>
    <w:uiPriority w:val="99"/>
    <w:qFormat/>
    <w:rsid w:val="00F53483"/>
    <w:pPr>
      <w:suppressAutoHyphens/>
      <w:ind w:firstLine="709"/>
    </w:pPr>
    <w:rPr>
      <w:rFonts w:ascii="Arial" w:hAnsi="Arial" w:cs="Arial"/>
      <w:b/>
      <w:bCs/>
      <w:lang w:eastAsia="ar-SA"/>
    </w:rPr>
  </w:style>
  <w:style w:type="character" w:customStyle="1" w:styleId="PodtytuZnak">
    <w:name w:val="Podtytuł Znak"/>
    <w:basedOn w:val="Domylnaczcionkaakapitu"/>
    <w:link w:val="Podtytu"/>
    <w:uiPriority w:val="99"/>
    <w:locked/>
    <w:rsid w:val="003A7661"/>
    <w:rPr>
      <w:rFonts w:ascii="Cambria" w:hAnsi="Cambria" w:cs="Cambria"/>
      <w:noProof/>
      <w:sz w:val="24"/>
      <w:szCs w:val="24"/>
      <w:lang w:val="cs-CZ"/>
    </w:rPr>
  </w:style>
  <w:style w:type="character" w:customStyle="1" w:styleId="ZnakZnak">
    <w:name w:val="Znak Znak"/>
    <w:uiPriority w:val="99"/>
    <w:locked/>
    <w:rsid w:val="00F53483"/>
    <w:rPr>
      <w:rFonts w:ascii="Arial" w:hAnsi="Arial" w:cs="Arial"/>
      <w:b/>
      <w:bCs/>
      <w:sz w:val="24"/>
      <w:szCs w:val="24"/>
      <w:lang w:val="pl-PL" w:eastAsia="ar-SA" w:bidi="ar-SA"/>
    </w:rPr>
  </w:style>
  <w:style w:type="character" w:styleId="Odwoaniedokomentarza">
    <w:name w:val="annotation reference"/>
    <w:basedOn w:val="Domylnaczcionkaakapitu"/>
    <w:uiPriority w:val="99"/>
    <w:semiHidden/>
    <w:rsid w:val="00F53483"/>
    <w:rPr>
      <w:sz w:val="18"/>
      <w:szCs w:val="18"/>
    </w:rPr>
  </w:style>
  <w:style w:type="paragraph" w:styleId="Akapitzlist">
    <w:name w:val="List Paragraph"/>
    <w:aliases w:val="normalny tekst,Obiekt,List Paragraph1,List Paragraph,BulletC,maz_wyliczenie,opis dzialania,K-P_odwolanie,A_wyliczenie,Akapit z listą5"/>
    <w:basedOn w:val="Normalny"/>
    <w:link w:val="AkapitzlistZnak1"/>
    <w:uiPriority w:val="34"/>
    <w:qFormat/>
    <w:rsid w:val="00CE26C3"/>
    <w:pPr>
      <w:ind w:left="720"/>
    </w:pPr>
  </w:style>
  <w:style w:type="paragraph" w:customStyle="1" w:styleId="Blockquote">
    <w:name w:val="Blockquote"/>
    <w:basedOn w:val="Normalny"/>
    <w:uiPriority w:val="99"/>
    <w:rsid w:val="003C2906"/>
    <w:pPr>
      <w:widowControl w:val="0"/>
      <w:spacing w:before="100" w:after="100"/>
      <w:ind w:left="360" w:right="360"/>
    </w:pPr>
    <w:rPr>
      <w:noProof w:val="0"/>
      <w:lang w:val="en-US"/>
    </w:rPr>
  </w:style>
  <w:style w:type="character" w:styleId="Tekstzastpczy">
    <w:name w:val="Placeholder Text"/>
    <w:basedOn w:val="Domylnaczcionkaakapitu"/>
    <w:uiPriority w:val="99"/>
    <w:semiHidden/>
    <w:rsid w:val="000B10F0"/>
    <w:rPr>
      <w:color w:val="808080"/>
    </w:rPr>
  </w:style>
  <w:style w:type="paragraph" w:customStyle="1" w:styleId="ZnakZnak31">
    <w:name w:val="Znak Znak31"/>
    <w:basedOn w:val="Normalny"/>
    <w:uiPriority w:val="99"/>
    <w:rsid w:val="006C4D42"/>
    <w:rPr>
      <w:noProof w:val="0"/>
      <w:lang w:val="pl-PL"/>
    </w:rPr>
  </w:style>
  <w:style w:type="paragraph" w:customStyle="1" w:styleId="ZnakZnak32">
    <w:name w:val="Znak Znak32"/>
    <w:basedOn w:val="Normalny"/>
    <w:uiPriority w:val="99"/>
    <w:rsid w:val="00A012DF"/>
    <w:rPr>
      <w:noProof w:val="0"/>
      <w:lang w:val="pl-PL"/>
    </w:rPr>
  </w:style>
  <w:style w:type="paragraph" w:customStyle="1" w:styleId="ZnakZnak33">
    <w:name w:val="Znak Znak33"/>
    <w:basedOn w:val="Normalny"/>
    <w:uiPriority w:val="99"/>
    <w:rsid w:val="00FF59C4"/>
    <w:rPr>
      <w:noProof w:val="0"/>
      <w:lang w:val="pl-PL"/>
    </w:rPr>
  </w:style>
  <w:style w:type="paragraph" w:customStyle="1" w:styleId="ZnakZnak34">
    <w:name w:val="Znak Znak34"/>
    <w:basedOn w:val="Normalny"/>
    <w:uiPriority w:val="99"/>
    <w:rsid w:val="006E7FA6"/>
    <w:rPr>
      <w:noProof w:val="0"/>
      <w:lang w:val="pl-PL"/>
    </w:rPr>
  </w:style>
  <w:style w:type="paragraph" w:customStyle="1" w:styleId="Textbody">
    <w:name w:val="Text body"/>
    <w:basedOn w:val="Standard"/>
    <w:uiPriority w:val="99"/>
    <w:rsid w:val="006E7FA6"/>
    <w:pPr>
      <w:widowControl/>
      <w:autoSpaceDE/>
      <w:autoSpaceDN w:val="0"/>
      <w:spacing w:after="120"/>
      <w:textAlignment w:val="baseline"/>
    </w:pPr>
    <w:rPr>
      <w:noProof w:val="0"/>
      <w:kern w:val="3"/>
      <w:lang w:val="pl-PL"/>
    </w:rPr>
  </w:style>
  <w:style w:type="character" w:customStyle="1" w:styleId="text2">
    <w:name w:val="text2"/>
    <w:basedOn w:val="Domylnaczcionkaakapitu"/>
    <w:uiPriority w:val="99"/>
    <w:rsid w:val="006E7FA6"/>
  </w:style>
  <w:style w:type="paragraph" w:customStyle="1" w:styleId="Akapitzlist11">
    <w:name w:val="Akapit z listą11"/>
    <w:basedOn w:val="Standard"/>
    <w:uiPriority w:val="99"/>
    <w:rsid w:val="001E530F"/>
    <w:pPr>
      <w:autoSpaceDE/>
      <w:ind w:left="720"/>
      <w:textAlignment w:val="baseline"/>
    </w:pPr>
    <w:rPr>
      <w:rFonts w:eastAsia="SimSun"/>
      <w:noProof w:val="0"/>
      <w:kern w:val="1"/>
      <w:lang w:val="pl-PL" w:eastAsia="hi-IN" w:bidi="hi-IN"/>
    </w:rPr>
  </w:style>
  <w:style w:type="character" w:customStyle="1" w:styleId="ZnakZnak10">
    <w:name w:val="Znak Znak10"/>
    <w:basedOn w:val="Domylnaczcionkaakapitu"/>
    <w:uiPriority w:val="99"/>
    <w:rsid w:val="00916215"/>
    <w:rPr>
      <w:sz w:val="24"/>
      <w:szCs w:val="24"/>
      <w:lang w:val="pl-PL" w:eastAsia="pl-PL"/>
    </w:rPr>
  </w:style>
  <w:style w:type="character" w:customStyle="1" w:styleId="AkapitzlistZnak1">
    <w:name w:val="Akapit z listą Znak1"/>
    <w:aliases w:val="normalny tekst Znak,Obiekt Znak,List Paragraph1 Znak,List Paragraph Znak,BulletC Znak,maz_wyliczenie Znak,opis dzialania Znak,K-P_odwolanie Znak,A_wyliczenie Znak,Akapit z listą5 Znak"/>
    <w:basedOn w:val="Domylnaczcionkaakapitu"/>
    <w:link w:val="Akapitzlist"/>
    <w:uiPriority w:val="99"/>
    <w:locked/>
    <w:rsid w:val="000D7A3B"/>
    <w:rPr>
      <w:noProof/>
      <w:sz w:val="24"/>
      <w:szCs w:val="24"/>
      <w:lang w:val="cs-CZ" w:eastAsia="pl-PL"/>
    </w:rPr>
  </w:style>
  <w:style w:type="paragraph" w:customStyle="1" w:styleId="ZnakZnak5ZnakZnak">
    <w:name w:val="Znak Znak5 Znak Znak"/>
    <w:basedOn w:val="Normalny"/>
    <w:uiPriority w:val="99"/>
    <w:rsid w:val="00054124"/>
    <w:rPr>
      <w:rFonts w:ascii="Arial" w:hAnsi="Arial" w:cs="Arial"/>
      <w:noProof w:val="0"/>
      <w:lang w:val="pl-PL"/>
    </w:rPr>
  </w:style>
  <w:style w:type="paragraph" w:customStyle="1" w:styleId="Akapitzlist2">
    <w:name w:val="Akapit z listą2"/>
    <w:basedOn w:val="Normalny"/>
    <w:link w:val="AkapitzlistZnak"/>
    <w:uiPriority w:val="99"/>
    <w:rsid w:val="00457E5F"/>
    <w:pPr>
      <w:suppressAutoHyphens/>
      <w:ind w:left="720"/>
    </w:pPr>
    <w:rPr>
      <w:noProof w:val="0"/>
      <w:lang w:val="pl-PL" w:eastAsia="ar-SA"/>
    </w:rPr>
  </w:style>
  <w:style w:type="character" w:customStyle="1" w:styleId="AkapitzlistZnak">
    <w:name w:val="Akapit z listą Znak"/>
    <w:link w:val="Akapitzlist2"/>
    <w:uiPriority w:val="99"/>
    <w:locked/>
    <w:rsid w:val="00457E5F"/>
    <w:rPr>
      <w:sz w:val="24"/>
      <w:szCs w:val="24"/>
      <w:lang w:val="pl-PL" w:eastAsia="ar-SA" w:bidi="ar-SA"/>
    </w:rPr>
  </w:style>
  <w:style w:type="character" w:customStyle="1" w:styleId="tekstdokbold">
    <w:name w:val="tekst dok. bold"/>
    <w:uiPriority w:val="99"/>
    <w:rsid w:val="00851C90"/>
    <w:rPr>
      <w:b/>
      <w:bCs/>
    </w:rPr>
  </w:style>
  <w:style w:type="paragraph" w:customStyle="1" w:styleId="rozdzia">
    <w:name w:val="rozdział"/>
    <w:basedOn w:val="Normalny"/>
    <w:uiPriority w:val="99"/>
    <w:rsid w:val="00851C90"/>
    <w:pPr>
      <w:suppressAutoHyphens/>
      <w:ind w:left="540" w:hanging="540"/>
      <w:jc w:val="both"/>
    </w:pPr>
    <w:rPr>
      <w:rFonts w:ascii="Verdana" w:hAnsi="Verdana" w:cs="Verdana"/>
      <w:b/>
      <w:bCs/>
      <w:noProof w:val="0"/>
      <w:sz w:val="20"/>
      <w:szCs w:val="20"/>
      <w:lang w:val="pl-PL" w:eastAsia="ar-SA"/>
    </w:rPr>
  </w:style>
  <w:style w:type="character" w:customStyle="1" w:styleId="WW8Num5z0">
    <w:name w:val="WW8Num5z0"/>
    <w:uiPriority w:val="99"/>
    <w:rsid w:val="00EE0E89"/>
    <w:rPr>
      <w:rFonts w:ascii="Verdana" w:hAnsi="Verdana" w:cs="Verdana"/>
      <w:sz w:val="20"/>
      <w:szCs w:val="20"/>
    </w:rPr>
  </w:style>
  <w:style w:type="character" w:customStyle="1" w:styleId="WW8Num8z1">
    <w:name w:val="WW8Num8z1"/>
    <w:uiPriority w:val="99"/>
    <w:rsid w:val="00EE0E89"/>
  </w:style>
  <w:style w:type="character" w:customStyle="1" w:styleId="WW8Num10z0">
    <w:name w:val="WW8Num10z0"/>
    <w:uiPriority w:val="99"/>
    <w:rsid w:val="00EE0E89"/>
    <w:rPr>
      <w:rFonts w:ascii="Verdana" w:hAnsi="Verdana" w:cs="Verdana"/>
      <w:sz w:val="20"/>
      <w:szCs w:val="20"/>
      <w:u w:val="none"/>
    </w:rPr>
  </w:style>
  <w:style w:type="character" w:customStyle="1" w:styleId="WW8Num14z3">
    <w:name w:val="WW8Num14z3"/>
    <w:uiPriority w:val="99"/>
    <w:rsid w:val="00EE0E89"/>
  </w:style>
  <w:style w:type="character" w:customStyle="1" w:styleId="WW8Num23z0">
    <w:name w:val="WW8Num23z0"/>
    <w:uiPriority w:val="99"/>
    <w:rsid w:val="00EE0E89"/>
    <w:rPr>
      <w:rFonts w:ascii="Verdana" w:hAnsi="Verdana" w:cs="Verdana"/>
      <w:sz w:val="20"/>
      <w:szCs w:val="20"/>
      <w:u w:val="none"/>
    </w:rPr>
  </w:style>
  <w:style w:type="character" w:customStyle="1" w:styleId="WW8Num24z0">
    <w:name w:val="WW8Num24z0"/>
    <w:uiPriority w:val="99"/>
    <w:rsid w:val="00EE0E89"/>
    <w:rPr>
      <w:rFonts w:ascii="Verdana" w:hAnsi="Verdana" w:cs="Verdana"/>
      <w:sz w:val="20"/>
      <w:szCs w:val="20"/>
      <w:u w:val="none"/>
    </w:rPr>
  </w:style>
  <w:style w:type="character" w:customStyle="1" w:styleId="WW8Num25z0">
    <w:name w:val="WW8Num25z0"/>
    <w:uiPriority w:val="99"/>
    <w:rsid w:val="00EE0E89"/>
    <w:rPr>
      <w:rFonts w:ascii="Times New Roman" w:hAnsi="Times New Roman" w:cs="Times New Roman"/>
    </w:rPr>
  </w:style>
  <w:style w:type="character" w:customStyle="1" w:styleId="WW8Num30z0">
    <w:name w:val="WW8Num30z0"/>
    <w:uiPriority w:val="99"/>
    <w:rsid w:val="00EE0E89"/>
    <w:rPr>
      <w:rFonts w:ascii="Verdana" w:hAnsi="Verdana" w:cs="Verdana"/>
      <w:sz w:val="20"/>
      <w:szCs w:val="20"/>
      <w:u w:val="none"/>
    </w:rPr>
  </w:style>
  <w:style w:type="character" w:customStyle="1" w:styleId="Absatz-Standardschriftart">
    <w:name w:val="Absatz-Standardschriftart"/>
    <w:uiPriority w:val="99"/>
    <w:rsid w:val="00EE0E89"/>
  </w:style>
  <w:style w:type="character" w:customStyle="1" w:styleId="WW-Absatz-Standardschriftart">
    <w:name w:val="WW-Absatz-Standardschriftart"/>
    <w:uiPriority w:val="99"/>
    <w:rsid w:val="00EE0E89"/>
  </w:style>
  <w:style w:type="character" w:customStyle="1" w:styleId="WW-Absatz-Standardschriftart1">
    <w:name w:val="WW-Absatz-Standardschriftart1"/>
    <w:uiPriority w:val="99"/>
    <w:rsid w:val="00EE0E89"/>
  </w:style>
  <w:style w:type="character" w:customStyle="1" w:styleId="WW-Absatz-Standardschriftart11">
    <w:name w:val="WW-Absatz-Standardschriftart11"/>
    <w:uiPriority w:val="99"/>
    <w:rsid w:val="00EE0E89"/>
  </w:style>
  <w:style w:type="character" w:customStyle="1" w:styleId="WW8Num6z0">
    <w:name w:val="WW8Num6z0"/>
    <w:uiPriority w:val="99"/>
    <w:rsid w:val="00EE0E89"/>
  </w:style>
  <w:style w:type="character" w:customStyle="1" w:styleId="WW8Num9z1">
    <w:name w:val="WW8Num9z1"/>
    <w:uiPriority w:val="99"/>
    <w:rsid w:val="00EE0E89"/>
  </w:style>
  <w:style w:type="character" w:customStyle="1" w:styleId="WW8Num11z0">
    <w:name w:val="WW8Num11z0"/>
    <w:uiPriority w:val="99"/>
    <w:rsid w:val="00EE0E89"/>
    <w:rPr>
      <w:rFonts w:ascii="Verdana" w:hAnsi="Verdana" w:cs="Verdana"/>
      <w:sz w:val="20"/>
      <w:szCs w:val="20"/>
      <w:u w:val="none"/>
    </w:rPr>
  </w:style>
  <w:style w:type="character" w:customStyle="1" w:styleId="WW8Num15z3">
    <w:name w:val="WW8Num15z3"/>
    <w:uiPriority w:val="99"/>
    <w:rsid w:val="00EE0E89"/>
  </w:style>
  <w:style w:type="character" w:customStyle="1" w:styleId="WW8Num26z0">
    <w:name w:val="WW8Num26z0"/>
    <w:uiPriority w:val="99"/>
    <w:rsid w:val="00EE0E89"/>
    <w:rPr>
      <w:rFonts w:ascii="Times New Roman" w:hAnsi="Times New Roman" w:cs="Times New Roman"/>
      <w:b/>
      <w:bCs/>
    </w:rPr>
  </w:style>
  <w:style w:type="character" w:customStyle="1" w:styleId="WW-Absatz-Standardschriftart111">
    <w:name w:val="WW-Absatz-Standardschriftart111"/>
    <w:uiPriority w:val="99"/>
    <w:rsid w:val="00EE0E89"/>
  </w:style>
  <w:style w:type="character" w:customStyle="1" w:styleId="WW8Num1z0">
    <w:name w:val="WW8Num1z0"/>
    <w:uiPriority w:val="99"/>
    <w:rsid w:val="00EE0E89"/>
    <w:rPr>
      <w:rFonts w:ascii="Symbol" w:hAnsi="Symbol" w:cs="Symbol"/>
    </w:rPr>
  </w:style>
  <w:style w:type="character" w:customStyle="1" w:styleId="WW8Num2z0">
    <w:name w:val="WW8Num2z0"/>
    <w:uiPriority w:val="99"/>
    <w:rsid w:val="00EE0E89"/>
    <w:rPr>
      <w:rFonts w:ascii="Symbol" w:hAnsi="Symbol" w:cs="Symbol"/>
    </w:rPr>
  </w:style>
  <w:style w:type="character" w:customStyle="1" w:styleId="WW8Num5z5">
    <w:name w:val="WW8Num5z5"/>
    <w:uiPriority w:val="99"/>
    <w:rsid w:val="00EE0E89"/>
    <w:rPr>
      <w:b/>
      <w:bCs/>
    </w:rPr>
  </w:style>
  <w:style w:type="character" w:customStyle="1" w:styleId="WW8Num7z0">
    <w:name w:val="WW8Num7z0"/>
    <w:uiPriority w:val="99"/>
    <w:rsid w:val="00EE0E89"/>
    <w:rPr>
      <w:rFonts w:ascii="Verdana" w:hAnsi="Verdana" w:cs="Verdana"/>
      <w:sz w:val="20"/>
      <w:szCs w:val="20"/>
      <w:u w:val="none"/>
    </w:rPr>
  </w:style>
  <w:style w:type="character" w:customStyle="1" w:styleId="WW8Num11z1">
    <w:name w:val="WW8Num11z1"/>
    <w:uiPriority w:val="99"/>
    <w:rsid w:val="00EE0E89"/>
    <w:rPr>
      <w:rFonts w:ascii="Verdana" w:hAnsi="Verdana" w:cs="Verdana"/>
      <w:sz w:val="20"/>
      <w:szCs w:val="20"/>
    </w:rPr>
  </w:style>
  <w:style w:type="character" w:customStyle="1" w:styleId="WW8Num13z0">
    <w:name w:val="WW8Num13z0"/>
    <w:uiPriority w:val="99"/>
    <w:rsid w:val="00EE0E89"/>
  </w:style>
  <w:style w:type="character" w:customStyle="1" w:styleId="WW8Num16z0">
    <w:name w:val="WW8Num16z0"/>
    <w:uiPriority w:val="99"/>
    <w:rsid w:val="00EE0E89"/>
    <w:rPr>
      <w:rFonts w:ascii="Verdana" w:hAnsi="Verdana" w:cs="Verdana"/>
      <w:color w:val="000000"/>
      <w:sz w:val="20"/>
      <w:szCs w:val="20"/>
      <w:u w:val="none"/>
    </w:rPr>
  </w:style>
  <w:style w:type="character" w:customStyle="1" w:styleId="WW8Num19z0">
    <w:name w:val="WW8Num19z0"/>
    <w:uiPriority w:val="99"/>
    <w:rsid w:val="00EE0E89"/>
    <w:rPr>
      <w:rFonts w:ascii="Verdana" w:hAnsi="Verdana" w:cs="Verdana"/>
      <w:sz w:val="20"/>
      <w:szCs w:val="20"/>
      <w:u w:val="none"/>
    </w:rPr>
  </w:style>
  <w:style w:type="character" w:customStyle="1" w:styleId="WW8Num22z1">
    <w:name w:val="WW8Num22z1"/>
    <w:uiPriority w:val="99"/>
    <w:rsid w:val="00EE0E89"/>
  </w:style>
  <w:style w:type="character" w:customStyle="1" w:styleId="WW8Num26z1">
    <w:name w:val="WW8Num26z1"/>
    <w:uiPriority w:val="99"/>
    <w:rsid w:val="00EE0E89"/>
  </w:style>
  <w:style w:type="character" w:customStyle="1" w:styleId="WW8Num27z0">
    <w:name w:val="WW8Num27z0"/>
    <w:uiPriority w:val="99"/>
    <w:rsid w:val="00EE0E89"/>
    <w:rPr>
      <w:rFonts w:ascii="Verdana" w:hAnsi="Verdana" w:cs="Verdana"/>
      <w:sz w:val="20"/>
      <w:szCs w:val="20"/>
    </w:rPr>
  </w:style>
  <w:style w:type="character" w:customStyle="1" w:styleId="WW8Num28z0">
    <w:name w:val="WW8Num28z0"/>
    <w:uiPriority w:val="99"/>
    <w:rsid w:val="00EE0E89"/>
    <w:rPr>
      <w:rFonts w:ascii="Verdana" w:hAnsi="Verdana" w:cs="Verdana"/>
      <w:sz w:val="20"/>
      <w:szCs w:val="20"/>
      <w:u w:val="none"/>
    </w:rPr>
  </w:style>
  <w:style w:type="character" w:customStyle="1" w:styleId="WW8Num29z0">
    <w:name w:val="WW8Num29z0"/>
    <w:uiPriority w:val="99"/>
    <w:rsid w:val="00EE0E89"/>
    <w:rPr>
      <w:rFonts w:ascii="Verdana" w:hAnsi="Verdana" w:cs="Verdana"/>
      <w:sz w:val="20"/>
      <w:szCs w:val="20"/>
      <w:u w:val="none"/>
    </w:rPr>
  </w:style>
  <w:style w:type="character" w:customStyle="1" w:styleId="WW8Num32z0">
    <w:name w:val="WW8Num32z0"/>
    <w:uiPriority w:val="99"/>
    <w:rsid w:val="00EE0E89"/>
    <w:rPr>
      <w:rFonts w:ascii="Arial" w:hAnsi="Arial" w:cs="Arial"/>
      <w:sz w:val="24"/>
      <w:szCs w:val="24"/>
      <w:u w:val="none"/>
    </w:rPr>
  </w:style>
  <w:style w:type="character" w:customStyle="1" w:styleId="WW8Num34z0">
    <w:name w:val="WW8Num34z0"/>
    <w:uiPriority w:val="99"/>
    <w:rsid w:val="00EE0E89"/>
    <w:rPr>
      <w:rFonts w:ascii="Verdana" w:hAnsi="Verdana" w:cs="Verdana"/>
      <w:sz w:val="20"/>
      <w:szCs w:val="20"/>
      <w:u w:val="none"/>
    </w:rPr>
  </w:style>
  <w:style w:type="character" w:customStyle="1" w:styleId="WW8Num35z0">
    <w:name w:val="WW8Num35z0"/>
    <w:uiPriority w:val="99"/>
    <w:rsid w:val="00EE0E89"/>
  </w:style>
  <w:style w:type="character" w:customStyle="1" w:styleId="WW8Num37z0">
    <w:name w:val="WW8Num37z0"/>
    <w:uiPriority w:val="99"/>
    <w:rsid w:val="00EE0E89"/>
    <w:rPr>
      <w:rFonts w:ascii="Verdana" w:hAnsi="Verdana" w:cs="Verdana"/>
      <w:sz w:val="20"/>
      <w:szCs w:val="20"/>
    </w:rPr>
  </w:style>
  <w:style w:type="character" w:customStyle="1" w:styleId="WW8Num38z0">
    <w:name w:val="WW8Num38z0"/>
    <w:uiPriority w:val="99"/>
    <w:rsid w:val="00EE0E89"/>
    <w:rPr>
      <w:rFonts w:ascii="Verdana" w:hAnsi="Verdana" w:cs="Verdana"/>
      <w:sz w:val="20"/>
      <w:szCs w:val="20"/>
      <w:u w:val="none"/>
    </w:rPr>
  </w:style>
  <w:style w:type="character" w:customStyle="1" w:styleId="WW8Num39z0">
    <w:name w:val="WW8Num39z0"/>
    <w:uiPriority w:val="99"/>
    <w:rsid w:val="00EE0E89"/>
    <w:rPr>
      <w:rFonts w:ascii="Verdana" w:hAnsi="Verdana" w:cs="Verdana"/>
      <w:sz w:val="20"/>
      <w:szCs w:val="20"/>
      <w:u w:val="none"/>
    </w:rPr>
  </w:style>
  <w:style w:type="character" w:customStyle="1" w:styleId="WW8Num41z0">
    <w:name w:val="WW8Num41z0"/>
    <w:uiPriority w:val="99"/>
    <w:rsid w:val="00EE0E89"/>
    <w:rPr>
      <w:rFonts w:ascii="Verdana" w:hAnsi="Verdana" w:cs="Verdana"/>
      <w:sz w:val="20"/>
      <w:szCs w:val="20"/>
      <w:u w:val="none"/>
    </w:rPr>
  </w:style>
  <w:style w:type="character" w:customStyle="1" w:styleId="WW8Num43z3">
    <w:name w:val="WW8Num43z3"/>
    <w:uiPriority w:val="99"/>
    <w:rsid w:val="00EE0E89"/>
  </w:style>
  <w:style w:type="character" w:customStyle="1" w:styleId="WW8Num45z0">
    <w:name w:val="WW8Num45z0"/>
    <w:uiPriority w:val="99"/>
    <w:rsid w:val="00EE0E89"/>
    <w:rPr>
      <w:rFonts w:ascii="Verdana" w:hAnsi="Verdana" w:cs="Verdana"/>
      <w:sz w:val="20"/>
      <w:szCs w:val="20"/>
      <w:u w:val="none"/>
    </w:rPr>
  </w:style>
  <w:style w:type="character" w:customStyle="1" w:styleId="WW8Num46z0">
    <w:name w:val="WW8Num46z0"/>
    <w:uiPriority w:val="99"/>
    <w:rsid w:val="00EE0E89"/>
    <w:rPr>
      <w:rFonts w:ascii="Verdana" w:hAnsi="Verdana" w:cs="Verdana"/>
      <w:sz w:val="20"/>
      <w:szCs w:val="20"/>
      <w:u w:val="none"/>
    </w:rPr>
  </w:style>
  <w:style w:type="character" w:customStyle="1" w:styleId="WW8Num47z0">
    <w:name w:val="WW8Num47z0"/>
    <w:uiPriority w:val="99"/>
    <w:rsid w:val="00EE0E89"/>
    <w:rPr>
      <w:rFonts w:ascii="Verdana" w:hAnsi="Verdana" w:cs="Verdana"/>
      <w:sz w:val="20"/>
      <w:szCs w:val="20"/>
      <w:u w:val="none"/>
    </w:rPr>
  </w:style>
  <w:style w:type="character" w:customStyle="1" w:styleId="WW8Num48z0">
    <w:name w:val="WW8Num48z0"/>
    <w:uiPriority w:val="99"/>
    <w:rsid w:val="00EE0E89"/>
    <w:rPr>
      <w:rFonts w:ascii="Verdana" w:hAnsi="Verdana" w:cs="Verdana"/>
      <w:sz w:val="20"/>
      <w:szCs w:val="20"/>
      <w:u w:val="none"/>
    </w:rPr>
  </w:style>
  <w:style w:type="character" w:customStyle="1" w:styleId="WW8Num49z0">
    <w:name w:val="WW8Num49z0"/>
    <w:uiPriority w:val="99"/>
    <w:rsid w:val="00EE0E89"/>
    <w:rPr>
      <w:rFonts w:ascii="Verdana" w:hAnsi="Verdana" w:cs="Verdana"/>
      <w:sz w:val="20"/>
      <w:szCs w:val="20"/>
      <w:u w:val="none"/>
    </w:rPr>
  </w:style>
  <w:style w:type="character" w:customStyle="1" w:styleId="WW8Num50z0">
    <w:name w:val="WW8Num50z0"/>
    <w:uiPriority w:val="99"/>
    <w:rsid w:val="00EE0E89"/>
    <w:rPr>
      <w:rFonts w:ascii="Verdana" w:hAnsi="Verdana" w:cs="Verdana"/>
      <w:sz w:val="20"/>
      <w:szCs w:val="20"/>
      <w:u w:val="none"/>
    </w:rPr>
  </w:style>
  <w:style w:type="character" w:customStyle="1" w:styleId="WW8Num52z0">
    <w:name w:val="WW8Num52z0"/>
    <w:uiPriority w:val="99"/>
    <w:rsid w:val="00EE0E89"/>
    <w:rPr>
      <w:rFonts w:ascii="Verdana" w:hAnsi="Verdana" w:cs="Verdana"/>
      <w:sz w:val="20"/>
      <w:szCs w:val="20"/>
      <w:u w:val="none"/>
    </w:rPr>
  </w:style>
  <w:style w:type="character" w:customStyle="1" w:styleId="WW8Num54z0">
    <w:name w:val="WW8Num54z0"/>
    <w:uiPriority w:val="99"/>
    <w:rsid w:val="00EE0E89"/>
    <w:rPr>
      <w:rFonts w:ascii="Verdana" w:hAnsi="Verdana" w:cs="Verdana"/>
      <w:color w:val="auto"/>
      <w:position w:val="0"/>
      <w:sz w:val="20"/>
      <w:szCs w:val="20"/>
      <w:u w:val="none"/>
      <w:vertAlign w:val="baseline"/>
    </w:rPr>
  </w:style>
  <w:style w:type="character" w:customStyle="1" w:styleId="WW8Num55z0">
    <w:name w:val="WW8Num55z0"/>
    <w:uiPriority w:val="99"/>
    <w:rsid w:val="00EE0E89"/>
    <w:rPr>
      <w:rFonts w:ascii="Verdana" w:hAnsi="Verdana" w:cs="Verdana"/>
      <w:sz w:val="20"/>
      <w:szCs w:val="20"/>
      <w:u w:val="none"/>
    </w:rPr>
  </w:style>
  <w:style w:type="character" w:customStyle="1" w:styleId="WW8Num56z0">
    <w:name w:val="WW8Num56z0"/>
    <w:uiPriority w:val="99"/>
    <w:rsid w:val="00EE0E89"/>
    <w:rPr>
      <w:rFonts w:ascii="Arial" w:hAnsi="Arial" w:cs="Arial"/>
      <w:sz w:val="24"/>
      <w:szCs w:val="24"/>
      <w:u w:val="none"/>
    </w:rPr>
  </w:style>
  <w:style w:type="character" w:customStyle="1" w:styleId="WW8Num57z0">
    <w:name w:val="WW8Num57z0"/>
    <w:uiPriority w:val="99"/>
    <w:rsid w:val="00EE0E89"/>
    <w:rPr>
      <w:rFonts w:ascii="Verdana" w:hAnsi="Verdana" w:cs="Verdana"/>
      <w:sz w:val="20"/>
      <w:szCs w:val="20"/>
      <w:u w:val="none"/>
    </w:rPr>
  </w:style>
  <w:style w:type="character" w:customStyle="1" w:styleId="WW8Num59z0">
    <w:name w:val="WW8Num59z0"/>
    <w:uiPriority w:val="99"/>
    <w:rsid w:val="00EE0E89"/>
    <w:rPr>
      <w:rFonts w:ascii="Verdana" w:hAnsi="Verdana" w:cs="Verdana"/>
      <w:sz w:val="20"/>
      <w:szCs w:val="20"/>
    </w:rPr>
  </w:style>
  <w:style w:type="character" w:customStyle="1" w:styleId="WW8Num61z0">
    <w:name w:val="WW8Num61z0"/>
    <w:uiPriority w:val="99"/>
    <w:rsid w:val="00EE0E89"/>
    <w:rPr>
      <w:rFonts w:ascii="Verdana" w:hAnsi="Verdana" w:cs="Verdana"/>
      <w:sz w:val="20"/>
      <w:szCs w:val="20"/>
      <w:u w:val="none"/>
    </w:rPr>
  </w:style>
  <w:style w:type="character" w:customStyle="1" w:styleId="WW8Num63z0">
    <w:name w:val="WW8Num63z0"/>
    <w:uiPriority w:val="99"/>
    <w:rsid w:val="00EE0E89"/>
    <w:rPr>
      <w:rFonts w:ascii="Verdana" w:hAnsi="Verdana" w:cs="Verdana"/>
      <w:sz w:val="20"/>
      <w:szCs w:val="20"/>
      <w:u w:val="none"/>
    </w:rPr>
  </w:style>
  <w:style w:type="character" w:customStyle="1" w:styleId="WW8Num64z0">
    <w:name w:val="WW8Num64z0"/>
    <w:uiPriority w:val="99"/>
    <w:rsid w:val="00EE0E89"/>
    <w:rPr>
      <w:rFonts w:ascii="Verdana" w:hAnsi="Verdana" w:cs="Verdana"/>
      <w:sz w:val="20"/>
      <w:szCs w:val="20"/>
    </w:rPr>
  </w:style>
  <w:style w:type="character" w:customStyle="1" w:styleId="WW8Num64z1">
    <w:name w:val="WW8Num64z1"/>
    <w:uiPriority w:val="99"/>
    <w:rsid w:val="00EE0E89"/>
    <w:rPr>
      <w:rFonts w:ascii="Arial" w:hAnsi="Arial" w:cs="Arial"/>
      <w:sz w:val="24"/>
      <w:szCs w:val="24"/>
      <w:u w:val="none"/>
    </w:rPr>
  </w:style>
  <w:style w:type="character" w:customStyle="1" w:styleId="WW8Num64z2">
    <w:name w:val="WW8Num64z2"/>
    <w:uiPriority w:val="99"/>
    <w:rsid w:val="00EE0E89"/>
    <w:rPr>
      <w:rFonts w:ascii="Arial" w:hAnsi="Arial" w:cs="Arial"/>
      <w:sz w:val="24"/>
      <w:szCs w:val="24"/>
    </w:rPr>
  </w:style>
  <w:style w:type="character" w:customStyle="1" w:styleId="WW8Num65z0">
    <w:name w:val="WW8Num65z0"/>
    <w:uiPriority w:val="99"/>
    <w:rsid w:val="00EE0E89"/>
    <w:rPr>
      <w:rFonts w:ascii="Verdana" w:hAnsi="Verdana" w:cs="Verdana"/>
      <w:color w:val="auto"/>
      <w:sz w:val="20"/>
      <w:szCs w:val="20"/>
    </w:rPr>
  </w:style>
  <w:style w:type="character" w:customStyle="1" w:styleId="WW8Num65z1">
    <w:name w:val="WW8Num65z1"/>
    <w:uiPriority w:val="99"/>
    <w:rsid w:val="00EE0E89"/>
    <w:rPr>
      <w:rFonts w:ascii="Arial" w:hAnsi="Arial" w:cs="Arial"/>
      <w:sz w:val="24"/>
      <w:szCs w:val="24"/>
    </w:rPr>
  </w:style>
  <w:style w:type="character" w:customStyle="1" w:styleId="WW8Num69z0">
    <w:name w:val="WW8Num69z0"/>
    <w:uiPriority w:val="99"/>
    <w:rsid w:val="00EE0E89"/>
    <w:rPr>
      <w:rFonts w:ascii="Times New Roman" w:hAnsi="Times New Roman" w:cs="Times New Roman"/>
      <w:b/>
      <w:bCs/>
    </w:rPr>
  </w:style>
  <w:style w:type="character" w:customStyle="1" w:styleId="WW8Num70z0">
    <w:name w:val="WW8Num70z0"/>
    <w:uiPriority w:val="99"/>
    <w:rsid w:val="00EE0E89"/>
    <w:rPr>
      <w:rFonts w:ascii="Wingdings" w:hAnsi="Wingdings" w:cs="Wingdings"/>
      <w:sz w:val="16"/>
      <w:szCs w:val="16"/>
    </w:rPr>
  </w:style>
  <w:style w:type="character" w:customStyle="1" w:styleId="WW8Num71z0">
    <w:name w:val="WW8Num71z0"/>
    <w:uiPriority w:val="99"/>
    <w:rsid w:val="00EE0E89"/>
    <w:rPr>
      <w:rFonts w:ascii="Times New Roman" w:hAnsi="Times New Roman" w:cs="Times New Roman"/>
    </w:rPr>
  </w:style>
  <w:style w:type="character" w:customStyle="1" w:styleId="WW8Num72z0">
    <w:name w:val="WW8Num72z0"/>
    <w:uiPriority w:val="99"/>
    <w:rsid w:val="00EE0E89"/>
    <w:rPr>
      <w:rFonts w:ascii="Verdana" w:hAnsi="Verdana" w:cs="Verdana"/>
      <w:sz w:val="20"/>
      <w:szCs w:val="20"/>
    </w:rPr>
  </w:style>
  <w:style w:type="character" w:customStyle="1" w:styleId="WW8Num73z0">
    <w:name w:val="WW8Num73z0"/>
    <w:uiPriority w:val="99"/>
    <w:rsid w:val="00EE0E89"/>
    <w:rPr>
      <w:rFonts w:ascii="Times New Roman" w:hAnsi="Times New Roman" w:cs="Times New Roman"/>
      <w:b/>
      <w:bCs/>
    </w:rPr>
  </w:style>
  <w:style w:type="character" w:customStyle="1" w:styleId="WW8Num74z0">
    <w:name w:val="WW8Num74z0"/>
    <w:uiPriority w:val="99"/>
    <w:rsid w:val="00EE0E89"/>
    <w:rPr>
      <w:rFonts w:ascii="Verdana" w:hAnsi="Verdana" w:cs="Verdana"/>
      <w:sz w:val="20"/>
      <w:szCs w:val="20"/>
      <w:u w:val="none"/>
    </w:rPr>
  </w:style>
  <w:style w:type="character" w:customStyle="1" w:styleId="WW8Num75z0">
    <w:name w:val="WW8Num75z0"/>
    <w:uiPriority w:val="99"/>
    <w:rsid w:val="00EE0E89"/>
    <w:rPr>
      <w:rFonts w:ascii="Verdana" w:hAnsi="Verdana" w:cs="Verdana"/>
      <w:sz w:val="20"/>
      <w:szCs w:val="20"/>
    </w:rPr>
  </w:style>
  <w:style w:type="character" w:customStyle="1" w:styleId="WW8Num75z1">
    <w:name w:val="WW8Num75z1"/>
    <w:uiPriority w:val="99"/>
    <w:rsid w:val="00EE0E89"/>
    <w:rPr>
      <w:rFonts w:ascii="Arial" w:hAnsi="Arial" w:cs="Arial"/>
      <w:sz w:val="24"/>
      <w:szCs w:val="24"/>
    </w:rPr>
  </w:style>
  <w:style w:type="character" w:customStyle="1" w:styleId="WW8Num80z0">
    <w:name w:val="WW8Num80z0"/>
    <w:uiPriority w:val="99"/>
    <w:rsid w:val="00EE0E89"/>
    <w:rPr>
      <w:rFonts w:ascii="Verdana" w:hAnsi="Verdana" w:cs="Verdana"/>
      <w:sz w:val="20"/>
      <w:szCs w:val="20"/>
      <w:u w:val="none"/>
    </w:rPr>
  </w:style>
  <w:style w:type="character" w:customStyle="1" w:styleId="WW8NumSt61z0">
    <w:name w:val="WW8NumSt61z0"/>
    <w:uiPriority w:val="99"/>
    <w:rsid w:val="00EE0E89"/>
    <w:rPr>
      <w:rFonts w:ascii="Verdana" w:hAnsi="Verdana" w:cs="Verdana"/>
      <w:sz w:val="20"/>
      <w:szCs w:val="20"/>
      <w:u w:val="none"/>
    </w:rPr>
  </w:style>
  <w:style w:type="character" w:customStyle="1" w:styleId="WW8NumSt62z0">
    <w:name w:val="WW8NumSt62z0"/>
    <w:uiPriority w:val="99"/>
    <w:rsid w:val="00EE0E89"/>
    <w:rPr>
      <w:rFonts w:ascii="Verdana" w:hAnsi="Verdana" w:cs="Verdana"/>
      <w:sz w:val="20"/>
      <w:szCs w:val="20"/>
      <w:u w:val="none"/>
    </w:rPr>
  </w:style>
  <w:style w:type="character" w:customStyle="1" w:styleId="WW8NumSt64z0">
    <w:name w:val="WW8NumSt64z0"/>
    <w:uiPriority w:val="99"/>
    <w:rsid w:val="00EE0E89"/>
    <w:rPr>
      <w:rFonts w:ascii="Verdana" w:hAnsi="Verdana" w:cs="Verdana"/>
      <w:sz w:val="20"/>
      <w:szCs w:val="20"/>
      <w:u w:val="none"/>
    </w:rPr>
  </w:style>
  <w:style w:type="character" w:customStyle="1" w:styleId="Domylnaczcionkaakapitu1">
    <w:name w:val="Domyślna czcionka akapitu1"/>
    <w:uiPriority w:val="99"/>
    <w:rsid w:val="00EE0E89"/>
  </w:style>
  <w:style w:type="character" w:customStyle="1" w:styleId="Znakiprzypiswdolnych">
    <w:name w:val="Znaki przypisów dolnych"/>
    <w:uiPriority w:val="99"/>
    <w:rsid w:val="00EE0E89"/>
    <w:rPr>
      <w:vertAlign w:val="superscript"/>
    </w:rPr>
  </w:style>
  <w:style w:type="character" w:customStyle="1" w:styleId="Odwoaniedokomentarza1">
    <w:name w:val="Odwołanie do komentarza1"/>
    <w:uiPriority w:val="99"/>
    <w:rsid w:val="00EE0E89"/>
    <w:rPr>
      <w:sz w:val="16"/>
      <w:szCs w:val="16"/>
    </w:rPr>
  </w:style>
  <w:style w:type="character" w:styleId="Uwydatnienie">
    <w:name w:val="Emphasis"/>
    <w:basedOn w:val="Domylnaczcionkaakapitu"/>
    <w:uiPriority w:val="99"/>
    <w:qFormat/>
    <w:locked/>
    <w:rsid w:val="00EE0E89"/>
    <w:rPr>
      <w:i/>
      <w:iCs/>
    </w:rPr>
  </w:style>
  <w:style w:type="character" w:customStyle="1" w:styleId="zwyklyZnakZnak">
    <w:name w:val="zwykly Znak Znak"/>
    <w:uiPriority w:val="99"/>
    <w:rsid w:val="00EE0E89"/>
    <w:rPr>
      <w:rFonts w:ascii="Arial" w:hAnsi="Arial" w:cs="Arial"/>
      <w:sz w:val="24"/>
      <w:szCs w:val="24"/>
      <w:lang w:val="pl-PL" w:eastAsia="ar-SA" w:bidi="ar-SA"/>
    </w:rPr>
  </w:style>
  <w:style w:type="character" w:customStyle="1" w:styleId="zwyklywcietyZnakZnak">
    <w:name w:val="zwykly wciety Znak Znak"/>
    <w:uiPriority w:val="99"/>
    <w:rsid w:val="00EE0E89"/>
    <w:rPr>
      <w:rFonts w:ascii="Arial" w:hAnsi="Arial" w:cs="Arial"/>
      <w:sz w:val="24"/>
      <w:szCs w:val="24"/>
      <w:lang w:val="pl-PL" w:eastAsia="ar-SA" w:bidi="ar-SA"/>
    </w:rPr>
  </w:style>
  <w:style w:type="character" w:customStyle="1" w:styleId="ZnakZnak13">
    <w:name w:val="Znak Znak13"/>
    <w:uiPriority w:val="99"/>
    <w:rsid w:val="00EE0E89"/>
    <w:rPr>
      <w:sz w:val="24"/>
      <w:szCs w:val="24"/>
      <w:lang w:val="pl-PL" w:eastAsia="ar-SA" w:bidi="ar-SA"/>
    </w:rPr>
  </w:style>
  <w:style w:type="character" w:customStyle="1" w:styleId="Znakiprzypiswkocowych">
    <w:name w:val="Znaki przypisów końcowych"/>
    <w:uiPriority w:val="99"/>
    <w:rsid w:val="00EE0E89"/>
    <w:rPr>
      <w:vertAlign w:val="superscript"/>
    </w:rPr>
  </w:style>
  <w:style w:type="character" w:customStyle="1" w:styleId="ZnakZnak7">
    <w:name w:val="Znak Znak7"/>
    <w:uiPriority w:val="99"/>
    <w:rsid w:val="00EE0E89"/>
    <w:rPr>
      <w:sz w:val="24"/>
      <w:szCs w:val="24"/>
      <w:lang w:val="pl-PL" w:eastAsia="ar-SA" w:bidi="ar-SA"/>
    </w:rPr>
  </w:style>
  <w:style w:type="character" w:customStyle="1" w:styleId="a2ZnakZnak">
    <w:name w:val="a2 Znak Znak"/>
    <w:uiPriority w:val="99"/>
    <w:rsid w:val="00EE0E89"/>
    <w:rPr>
      <w:rFonts w:ascii="Arial" w:hAnsi="Arial" w:cs="Arial"/>
      <w:sz w:val="24"/>
      <w:szCs w:val="24"/>
      <w:lang w:val="pl-PL" w:eastAsia="ar-SA" w:bidi="ar-SA"/>
    </w:rPr>
  </w:style>
  <w:style w:type="character" w:customStyle="1" w:styleId="Znakinumeracji">
    <w:name w:val="Znaki numeracji"/>
    <w:uiPriority w:val="99"/>
    <w:rsid w:val="00EE0E89"/>
    <w:rPr>
      <w:rFonts w:ascii="Verdana" w:hAnsi="Verdana" w:cs="Verdana"/>
      <w:sz w:val="20"/>
      <w:szCs w:val="20"/>
    </w:rPr>
  </w:style>
  <w:style w:type="character" w:customStyle="1" w:styleId="Symbolewypunktowania">
    <w:name w:val="Symbole wypunktowania"/>
    <w:uiPriority w:val="99"/>
    <w:rsid w:val="00EE0E89"/>
    <w:rPr>
      <w:rFonts w:ascii="StarSymbol" w:hAnsi="StarSymbol" w:cs="StarSymbol"/>
      <w:sz w:val="18"/>
      <w:szCs w:val="18"/>
    </w:rPr>
  </w:style>
  <w:style w:type="paragraph" w:customStyle="1" w:styleId="Podpis1">
    <w:name w:val="Podpis1"/>
    <w:basedOn w:val="Normalny"/>
    <w:uiPriority w:val="99"/>
    <w:rsid w:val="00EE0E89"/>
    <w:pPr>
      <w:suppressLineNumbers/>
      <w:suppressAutoHyphens/>
      <w:spacing w:before="120" w:after="120"/>
    </w:pPr>
    <w:rPr>
      <w:i/>
      <w:iCs/>
      <w:noProof w:val="0"/>
      <w:sz w:val="20"/>
      <w:szCs w:val="20"/>
      <w:lang w:val="pl-PL" w:eastAsia="ar-SA"/>
    </w:rPr>
  </w:style>
  <w:style w:type="paragraph" w:customStyle="1" w:styleId="Indeks">
    <w:name w:val="Indeks"/>
    <w:basedOn w:val="Normalny"/>
    <w:uiPriority w:val="99"/>
    <w:rsid w:val="00EE0E89"/>
    <w:pPr>
      <w:suppressLineNumbers/>
      <w:suppressAutoHyphens/>
    </w:pPr>
    <w:rPr>
      <w:noProof w:val="0"/>
      <w:lang w:val="pl-PL" w:eastAsia="ar-SA"/>
    </w:rPr>
  </w:style>
  <w:style w:type="paragraph" w:customStyle="1" w:styleId="Nagwek10">
    <w:name w:val="Nagłówek1"/>
    <w:basedOn w:val="Normalny"/>
    <w:next w:val="Tekstpodstawowy"/>
    <w:uiPriority w:val="99"/>
    <w:rsid w:val="00EE0E89"/>
    <w:pPr>
      <w:keepNext/>
      <w:suppressAutoHyphens/>
      <w:spacing w:before="240" w:after="120"/>
    </w:pPr>
    <w:rPr>
      <w:rFonts w:ascii="Arial" w:hAnsi="Arial" w:cs="Arial"/>
      <w:noProof w:val="0"/>
      <w:sz w:val="28"/>
      <w:szCs w:val="28"/>
      <w:lang w:val="pl-PL" w:eastAsia="ar-SA"/>
    </w:rPr>
  </w:style>
  <w:style w:type="paragraph" w:customStyle="1" w:styleId="tytu0">
    <w:name w:val="tytuł"/>
    <w:basedOn w:val="Normalny"/>
    <w:next w:val="Normalny"/>
    <w:uiPriority w:val="99"/>
    <w:rsid w:val="00EE0E89"/>
    <w:pPr>
      <w:tabs>
        <w:tab w:val="left" w:pos="720"/>
      </w:tabs>
      <w:suppressAutoHyphens/>
      <w:ind w:left="720" w:hanging="720"/>
      <w:jc w:val="center"/>
    </w:pPr>
    <w:rPr>
      <w:rFonts w:ascii="Verdana" w:hAnsi="Verdana" w:cs="Verdana"/>
      <w:b/>
      <w:bCs/>
      <w:noProof w:val="0"/>
      <w:color w:val="FF00FF"/>
      <w:sz w:val="20"/>
      <w:szCs w:val="20"/>
      <w:lang w:val="pl-PL" w:eastAsia="ar-SA"/>
    </w:rPr>
  </w:style>
  <w:style w:type="paragraph" w:customStyle="1" w:styleId="tekstdokumentu">
    <w:name w:val="tekst dokumentu"/>
    <w:basedOn w:val="Normalny"/>
    <w:uiPriority w:val="99"/>
    <w:rsid w:val="00EE0E89"/>
    <w:pPr>
      <w:suppressAutoHyphens/>
      <w:ind w:left="1620" w:hanging="1620"/>
      <w:jc w:val="center"/>
    </w:pPr>
    <w:rPr>
      <w:rFonts w:ascii="Verdana" w:hAnsi="Verdana" w:cs="Verdana"/>
      <w:noProof w:val="0"/>
      <w:sz w:val="20"/>
      <w:szCs w:val="20"/>
      <w:lang w:val="pl-PL" w:eastAsia="ar-SA"/>
    </w:rPr>
  </w:style>
  <w:style w:type="paragraph" w:customStyle="1" w:styleId="zacznik">
    <w:name w:val="załącznik"/>
    <w:basedOn w:val="Tekstpodstawowy"/>
    <w:uiPriority w:val="99"/>
    <w:rsid w:val="00EE0E89"/>
    <w:pPr>
      <w:tabs>
        <w:tab w:val="left" w:pos="1701"/>
      </w:tabs>
      <w:suppressAutoHyphens/>
      <w:overflowPunct/>
      <w:autoSpaceDE/>
      <w:autoSpaceDN/>
      <w:adjustRightInd/>
      <w:ind w:left="2160" w:hanging="2160"/>
      <w:jc w:val="both"/>
      <w:textAlignment w:val="auto"/>
    </w:pPr>
    <w:rPr>
      <w:rFonts w:ascii="Arial" w:hAnsi="Arial" w:cs="Arial"/>
      <w:i/>
      <w:iCs/>
      <w:noProof w:val="0"/>
      <w:sz w:val="22"/>
      <w:szCs w:val="22"/>
      <w:lang w:val="pl-PL" w:eastAsia="ar-SA"/>
    </w:rPr>
  </w:style>
  <w:style w:type="paragraph" w:customStyle="1" w:styleId="normaltableau">
    <w:name w:val="normal_tableau"/>
    <w:basedOn w:val="Normalny"/>
    <w:uiPriority w:val="99"/>
    <w:rsid w:val="00EE0E89"/>
    <w:pPr>
      <w:suppressAutoHyphens/>
      <w:spacing w:before="120" w:after="120"/>
      <w:jc w:val="both"/>
    </w:pPr>
    <w:rPr>
      <w:rFonts w:ascii="Optima" w:hAnsi="Optima" w:cs="Optima"/>
      <w:noProof w:val="0"/>
      <w:sz w:val="22"/>
      <w:szCs w:val="22"/>
      <w:lang w:val="en-GB" w:eastAsia="ar-SA"/>
    </w:rPr>
  </w:style>
  <w:style w:type="paragraph" w:customStyle="1" w:styleId="Tekstpodstawowywcity22">
    <w:name w:val="Tekst podstawowy wcięty 22"/>
    <w:basedOn w:val="Normalny"/>
    <w:uiPriority w:val="99"/>
    <w:rsid w:val="00EE0E89"/>
    <w:pPr>
      <w:suppressAutoHyphens/>
      <w:ind w:left="360" w:hanging="360"/>
      <w:jc w:val="both"/>
    </w:pPr>
    <w:rPr>
      <w:noProof w:val="0"/>
      <w:lang w:val="pl-PL" w:eastAsia="ar-SA"/>
    </w:rPr>
  </w:style>
  <w:style w:type="paragraph" w:customStyle="1" w:styleId="Tekstpodstawowywcity31">
    <w:name w:val="Tekst podstawowy wcięty 31"/>
    <w:basedOn w:val="Normalny"/>
    <w:uiPriority w:val="99"/>
    <w:rsid w:val="00EE0E89"/>
    <w:pPr>
      <w:suppressAutoHyphens/>
      <w:ind w:left="720" w:hanging="720"/>
      <w:jc w:val="both"/>
    </w:pPr>
    <w:rPr>
      <w:noProof w:val="0"/>
      <w:lang w:val="pl-PL" w:eastAsia="ar-SA"/>
    </w:rPr>
  </w:style>
  <w:style w:type="paragraph" w:customStyle="1" w:styleId="Wcicienormalne1">
    <w:name w:val="Wcięcie normalne1"/>
    <w:basedOn w:val="Normalny"/>
    <w:next w:val="Normalny"/>
    <w:uiPriority w:val="99"/>
    <w:rsid w:val="00EE0E89"/>
    <w:pPr>
      <w:suppressAutoHyphens/>
      <w:spacing w:before="120"/>
      <w:ind w:left="720"/>
    </w:pPr>
    <w:rPr>
      <w:noProof w:val="0"/>
      <w:lang w:val="pl-PL" w:eastAsia="ar-SA"/>
    </w:rPr>
  </w:style>
  <w:style w:type="paragraph" w:customStyle="1" w:styleId="Plandokumentu1">
    <w:name w:val="Plan dokumentu1"/>
    <w:basedOn w:val="Normalny"/>
    <w:uiPriority w:val="99"/>
    <w:rsid w:val="00EE0E89"/>
    <w:pPr>
      <w:shd w:val="clear" w:color="auto" w:fill="000080"/>
      <w:suppressAutoHyphens/>
    </w:pPr>
    <w:rPr>
      <w:rFonts w:ascii="Tahoma" w:hAnsi="Tahoma" w:cs="Tahoma"/>
      <w:noProof w:val="0"/>
      <w:sz w:val="20"/>
      <w:szCs w:val="20"/>
      <w:lang w:val="pl-PL" w:eastAsia="ar-SA"/>
    </w:rPr>
  </w:style>
  <w:style w:type="paragraph" w:customStyle="1" w:styleId="Head12">
    <w:name w:val="Head 1.2"/>
    <w:basedOn w:val="Normalny"/>
    <w:uiPriority w:val="99"/>
    <w:rsid w:val="00EE0E89"/>
    <w:pPr>
      <w:tabs>
        <w:tab w:val="left" w:pos="158"/>
        <w:tab w:val="right" w:pos="4657"/>
      </w:tabs>
      <w:suppressAutoHyphens/>
      <w:autoSpaceDE w:val="0"/>
      <w:spacing w:line="360" w:lineRule="auto"/>
    </w:pPr>
    <w:rPr>
      <w:b/>
      <w:bCs/>
      <w:noProof w:val="0"/>
      <w:sz w:val="20"/>
      <w:szCs w:val="20"/>
      <w:lang w:val="pl-PL" w:eastAsia="ar-SA"/>
    </w:rPr>
  </w:style>
  <w:style w:type="paragraph" w:customStyle="1" w:styleId="numerowanie">
    <w:name w:val="numerowanie"/>
    <w:basedOn w:val="Normalny"/>
    <w:uiPriority w:val="99"/>
    <w:rsid w:val="00EE0E89"/>
    <w:pPr>
      <w:suppressAutoHyphens/>
      <w:jc w:val="both"/>
    </w:pPr>
    <w:rPr>
      <w:rFonts w:ascii="Arial" w:hAnsi="Arial" w:cs="Arial"/>
      <w:b/>
      <w:bCs/>
      <w:noProof w:val="0"/>
      <w:sz w:val="22"/>
      <w:szCs w:val="22"/>
      <w:lang w:val="pl-PL" w:eastAsia="ar-SA"/>
    </w:rPr>
  </w:style>
  <w:style w:type="paragraph" w:customStyle="1" w:styleId="A">
    <w:name w:val="A"/>
    <w:uiPriority w:val="99"/>
    <w:rsid w:val="00EE0E89"/>
    <w:pPr>
      <w:keepNext/>
      <w:suppressAutoHyphens/>
      <w:spacing w:before="240" w:line="240" w:lineRule="exact"/>
      <w:ind w:left="720" w:hanging="720"/>
      <w:jc w:val="both"/>
    </w:pPr>
    <w:rPr>
      <w:sz w:val="24"/>
      <w:szCs w:val="24"/>
      <w:lang w:val="en-GB" w:eastAsia="ar-SA"/>
    </w:rPr>
  </w:style>
  <w:style w:type="paragraph" w:customStyle="1" w:styleId="AAAAA">
    <w:name w:val="AAAAA"/>
    <w:uiPriority w:val="99"/>
    <w:rsid w:val="00EE0E89"/>
    <w:pPr>
      <w:suppressAutoHyphens/>
      <w:overflowPunct w:val="0"/>
      <w:autoSpaceDE w:val="0"/>
      <w:jc w:val="both"/>
      <w:textAlignment w:val="baseline"/>
    </w:pPr>
    <w:rPr>
      <w:sz w:val="20"/>
      <w:szCs w:val="20"/>
      <w:lang w:eastAsia="ar-SA"/>
    </w:rPr>
  </w:style>
  <w:style w:type="paragraph" w:customStyle="1" w:styleId="Tekstblokowy1">
    <w:name w:val="Tekst blokowy1"/>
    <w:basedOn w:val="Normalny"/>
    <w:uiPriority w:val="99"/>
    <w:rsid w:val="00EE0E89"/>
    <w:pPr>
      <w:suppressAutoHyphens/>
      <w:ind w:left="360" w:right="72"/>
    </w:pPr>
    <w:rPr>
      <w:rFonts w:ascii="Arial Narrow" w:hAnsi="Arial Narrow" w:cs="Arial Narrow"/>
      <w:noProof w:val="0"/>
      <w:sz w:val="22"/>
      <w:szCs w:val="22"/>
      <w:lang w:val="pl-PL" w:eastAsia="ar-SA"/>
    </w:rPr>
  </w:style>
  <w:style w:type="paragraph" w:customStyle="1" w:styleId="Tekstkomentarza1">
    <w:name w:val="Tekst komentarza1"/>
    <w:basedOn w:val="Normalny"/>
    <w:uiPriority w:val="99"/>
    <w:rsid w:val="00EE0E89"/>
    <w:pPr>
      <w:suppressAutoHyphens/>
    </w:pPr>
    <w:rPr>
      <w:noProof w:val="0"/>
      <w:sz w:val="20"/>
      <w:szCs w:val="20"/>
      <w:lang w:val="pl-PL" w:eastAsia="ar-SA"/>
    </w:rPr>
  </w:style>
  <w:style w:type="paragraph" w:customStyle="1" w:styleId="xl24">
    <w:name w:val="xl24"/>
    <w:basedOn w:val="Normalny"/>
    <w:uiPriority w:val="99"/>
    <w:rsid w:val="00EE0E89"/>
    <w:pPr>
      <w:suppressAutoHyphens/>
      <w:spacing w:before="280" w:after="280"/>
    </w:pPr>
    <w:rPr>
      <w:rFonts w:ascii="Arial Narrow" w:hAnsi="Arial Narrow" w:cs="Arial Narrow"/>
      <w:b/>
      <w:bCs/>
      <w:noProof w:val="0"/>
      <w:lang w:val="pl-PL" w:eastAsia="ar-SA"/>
    </w:rPr>
  </w:style>
  <w:style w:type="paragraph" w:customStyle="1" w:styleId="xl25">
    <w:name w:val="xl25"/>
    <w:basedOn w:val="Normalny"/>
    <w:uiPriority w:val="99"/>
    <w:rsid w:val="00EE0E89"/>
    <w:pPr>
      <w:suppressAutoHyphens/>
      <w:spacing w:before="280" w:after="280"/>
    </w:pPr>
    <w:rPr>
      <w:noProof w:val="0"/>
      <w:lang w:val="pl-PL" w:eastAsia="ar-SA"/>
    </w:rPr>
  </w:style>
  <w:style w:type="paragraph" w:customStyle="1" w:styleId="xl26">
    <w:name w:val="xl26"/>
    <w:basedOn w:val="Normalny"/>
    <w:uiPriority w:val="99"/>
    <w:rsid w:val="00EE0E89"/>
    <w:pPr>
      <w:suppressAutoHyphens/>
      <w:spacing w:before="280" w:after="280"/>
    </w:pPr>
    <w:rPr>
      <w:rFonts w:ascii="Arial" w:hAnsi="Arial" w:cs="Arial"/>
      <w:b/>
      <w:bCs/>
      <w:noProof w:val="0"/>
      <w:lang w:val="pl-PL" w:eastAsia="ar-SA"/>
    </w:rPr>
  </w:style>
  <w:style w:type="paragraph" w:customStyle="1" w:styleId="xl27">
    <w:name w:val="xl27"/>
    <w:basedOn w:val="Normalny"/>
    <w:uiPriority w:val="99"/>
    <w:rsid w:val="00EE0E89"/>
    <w:pPr>
      <w:suppressAutoHyphens/>
      <w:spacing w:before="280" w:after="280"/>
    </w:pPr>
    <w:rPr>
      <w:noProof w:val="0"/>
      <w:lang w:val="pl-PL" w:eastAsia="ar-SA"/>
    </w:rPr>
  </w:style>
  <w:style w:type="paragraph" w:customStyle="1" w:styleId="xl28">
    <w:name w:val="xl28"/>
    <w:basedOn w:val="Normalny"/>
    <w:uiPriority w:val="99"/>
    <w:rsid w:val="00EE0E89"/>
    <w:pPr>
      <w:suppressAutoHyphens/>
      <w:spacing w:before="280" w:after="280"/>
      <w:textAlignment w:val="center"/>
    </w:pPr>
    <w:rPr>
      <w:noProof w:val="0"/>
      <w:lang w:val="pl-PL" w:eastAsia="ar-SA"/>
    </w:rPr>
  </w:style>
  <w:style w:type="paragraph" w:customStyle="1" w:styleId="xl29">
    <w:name w:val="xl29"/>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30">
    <w:name w:val="xl30"/>
    <w:basedOn w:val="Normalny"/>
    <w:uiPriority w:val="99"/>
    <w:rsid w:val="00EE0E89"/>
    <w:pPr>
      <w:shd w:val="clear" w:color="auto" w:fill="C0C0C0"/>
      <w:suppressAutoHyphens/>
      <w:spacing w:before="280" w:after="280"/>
    </w:pPr>
    <w:rPr>
      <w:rFonts w:ascii="Arial" w:hAnsi="Arial" w:cs="Arial"/>
      <w:b/>
      <w:bCs/>
      <w:noProof w:val="0"/>
      <w:lang w:val="pl-PL" w:eastAsia="ar-SA"/>
    </w:rPr>
  </w:style>
  <w:style w:type="paragraph" w:customStyle="1" w:styleId="xl31">
    <w:name w:val="xl31"/>
    <w:basedOn w:val="Normalny"/>
    <w:uiPriority w:val="99"/>
    <w:rsid w:val="00EE0E89"/>
    <w:pPr>
      <w:pBdr>
        <w:top w:val="single" w:sz="4" w:space="0" w:color="000000"/>
        <w:left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32">
    <w:name w:val="xl32"/>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3">
    <w:name w:val="xl33"/>
    <w:basedOn w:val="Normalny"/>
    <w:uiPriority w:val="99"/>
    <w:rsid w:val="00EE0E89"/>
    <w:pPr>
      <w:suppressAutoHyphens/>
      <w:spacing w:before="280" w:after="280"/>
      <w:jc w:val="center"/>
      <w:textAlignment w:val="center"/>
    </w:pPr>
    <w:rPr>
      <w:rFonts w:ascii="Arial" w:hAnsi="Arial" w:cs="Arial"/>
      <w:b/>
      <w:bCs/>
      <w:noProof w:val="0"/>
      <w:color w:val="FFCC99"/>
      <w:lang w:val="pl-PL" w:eastAsia="ar-SA"/>
    </w:rPr>
  </w:style>
  <w:style w:type="paragraph" w:customStyle="1" w:styleId="xl34">
    <w:name w:val="xl34"/>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5">
    <w:name w:val="xl35"/>
    <w:basedOn w:val="Normalny"/>
    <w:uiPriority w:val="99"/>
    <w:rsid w:val="00EE0E89"/>
    <w:pPr>
      <w:pBdr>
        <w:top w:val="single" w:sz="4" w:space="0" w:color="000000"/>
        <w:lef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6">
    <w:name w:val="xl36"/>
    <w:basedOn w:val="Normalny"/>
    <w:uiPriority w:val="99"/>
    <w:rsid w:val="00EE0E89"/>
    <w:pPr>
      <w:pBdr>
        <w:top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7">
    <w:name w:val="xl37"/>
    <w:basedOn w:val="Normalny"/>
    <w:uiPriority w:val="99"/>
    <w:rsid w:val="00EE0E89"/>
    <w:pPr>
      <w:pBdr>
        <w:top w:val="single" w:sz="4" w:space="0" w:color="000000"/>
        <w:right w:val="single" w:sz="4" w:space="0" w:color="000000"/>
      </w:pBdr>
      <w:shd w:val="clear" w:color="auto" w:fill="AAAAAA"/>
      <w:suppressAutoHyphens/>
      <w:spacing w:before="280" w:after="280"/>
    </w:pPr>
    <w:rPr>
      <w:rFonts w:ascii="Arial Narrow" w:hAnsi="Arial Narrow" w:cs="Arial Narrow"/>
      <w:b/>
      <w:bCs/>
      <w:noProof w:val="0"/>
      <w:lang w:val="pl-PL" w:eastAsia="ar-SA"/>
    </w:rPr>
  </w:style>
  <w:style w:type="paragraph" w:customStyle="1" w:styleId="xl38">
    <w:name w:val="xl38"/>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39">
    <w:name w:val="xl39"/>
    <w:basedOn w:val="Normalny"/>
    <w:uiPriority w:val="99"/>
    <w:rsid w:val="00EE0E89"/>
    <w:pPr>
      <w:pBdr>
        <w:top w:val="single" w:sz="4" w:space="0" w:color="000000"/>
        <w:bottom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0">
    <w:name w:val="xl40"/>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jc w:val="center"/>
    </w:pPr>
    <w:rPr>
      <w:rFonts w:ascii="Arial" w:hAnsi="Arial" w:cs="Arial"/>
      <w:b/>
      <w:bCs/>
      <w:noProof w:val="0"/>
      <w:lang w:val="pl-PL" w:eastAsia="ar-SA"/>
    </w:rPr>
  </w:style>
  <w:style w:type="paragraph" w:customStyle="1" w:styleId="xl41">
    <w:name w:val="xl41"/>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2">
    <w:name w:val="xl42"/>
    <w:basedOn w:val="Normalny"/>
    <w:uiPriority w:val="99"/>
    <w:rsid w:val="00EE0E89"/>
    <w:pPr>
      <w:pBdr>
        <w:top w:val="single" w:sz="4" w:space="0" w:color="000000"/>
        <w:bottom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3">
    <w:name w:val="xl43"/>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44">
    <w:name w:val="xl44"/>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45">
    <w:name w:val="xl45"/>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46">
    <w:name w:val="xl46"/>
    <w:basedOn w:val="Normalny"/>
    <w:uiPriority w:val="99"/>
    <w:rsid w:val="00EE0E89"/>
    <w:pPr>
      <w:pBdr>
        <w:top w:val="single" w:sz="4" w:space="0" w:color="000000"/>
        <w:left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7">
    <w:name w:val="xl47"/>
    <w:basedOn w:val="Normalny"/>
    <w:uiPriority w:val="99"/>
    <w:rsid w:val="00EE0E89"/>
    <w:pPr>
      <w:pBdr>
        <w:top w:val="single" w:sz="4" w:space="0" w:color="000000"/>
        <w:bottom w:val="single" w:sz="4" w:space="0" w:color="000000"/>
      </w:pBdr>
      <w:suppressAutoHyphens/>
      <w:spacing w:before="280" w:after="280"/>
    </w:pPr>
    <w:rPr>
      <w:rFonts w:ascii="Arial Narrow" w:hAnsi="Arial Narrow" w:cs="Arial Narrow"/>
      <w:b/>
      <w:bCs/>
      <w:noProof w:val="0"/>
      <w:lang w:val="pl-PL" w:eastAsia="ar-SA"/>
    </w:rPr>
  </w:style>
  <w:style w:type="paragraph" w:customStyle="1" w:styleId="xl48">
    <w:name w:val="xl48"/>
    <w:basedOn w:val="Normalny"/>
    <w:uiPriority w:val="99"/>
    <w:rsid w:val="00EE0E89"/>
    <w:pPr>
      <w:pBdr>
        <w:top w:val="single" w:sz="4" w:space="0" w:color="000000"/>
        <w:bottom w:val="single" w:sz="4" w:space="0" w:color="000000"/>
        <w:right w:val="single" w:sz="4" w:space="0" w:color="000000"/>
      </w:pBdr>
      <w:suppressAutoHyphens/>
      <w:spacing w:before="280" w:after="280"/>
    </w:pPr>
    <w:rPr>
      <w:rFonts w:ascii="Arial Narrow" w:hAnsi="Arial Narrow" w:cs="Arial Narrow"/>
      <w:b/>
      <w:bCs/>
      <w:noProof w:val="0"/>
      <w:lang w:val="pl-PL" w:eastAsia="ar-SA"/>
    </w:rPr>
  </w:style>
  <w:style w:type="paragraph" w:customStyle="1" w:styleId="xl49">
    <w:name w:val="xl49"/>
    <w:basedOn w:val="Normalny"/>
    <w:uiPriority w:val="99"/>
    <w:rsid w:val="00EE0E89"/>
    <w:pPr>
      <w:pBdr>
        <w:top w:val="single" w:sz="4" w:space="0" w:color="000000"/>
        <w:left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0">
    <w:name w:val="xl50"/>
    <w:basedOn w:val="Normalny"/>
    <w:uiPriority w:val="99"/>
    <w:rsid w:val="00EE0E89"/>
    <w:pPr>
      <w:pBdr>
        <w:top w:val="single" w:sz="4" w:space="0" w:color="000000"/>
        <w:bottom w:val="single" w:sz="4" w:space="0" w:color="000000"/>
      </w:pBdr>
      <w:shd w:val="clear" w:color="auto" w:fill="AAAAAA"/>
      <w:suppressAutoHyphens/>
      <w:spacing w:before="280" w:after="280"/>
    </w:pPr>
    <w:rPr>
      <w:noProof w:val="0"/>
      <w:lang w:val="pl-PL" w:eastAsia="ar-SA"/>
    </w:rPr>
  </w:style>
  <w:style w:type="paragraph" w:customStyle="1" w:styleId="xl51">
    <w:name w:val="xl51"/>
    <w:basedOn w:val="Normalny"/>
    <w:uiPriority w:val="99"/>
    <w:rsid w:val="00EE0E89"/>
    <w:pPr>
      <w:pBdr>
        <w:top w:val="single" w:sz="4" w:space="0" w:color="000000"/>
        <w:bottom w:val="single" w:sz="4" w:space="0" w:color="000000"/>
        <w:right w:val="single" w:sz="4" w:space="0" w:color="000000"/>
      </w:pBdr>
      <w:shd w:val="clear" w:color="auto" w:fill="AAAAAA"/>
      <w:suppressAutoHyphens/>
      <w:spacing w:before="280" w:after="280"/>
    </w:pPr>
    <w:rPr>
      <w:noProof w:val="0"/>
      <w:lang w:val="pl-PL" w:eastAsia="ar-SA"/>
    </w:rPr>
  </w:style>
  <w:style w:type="paragraph" w:customStyle="1" w:styleId="xl52">
    <w:name w:val="xl52"/>
    <w:basedOn w:val="Normalny"/>
    <w:uiPriority w:val="99"/>
    <w:rsid w:val="00EE0E89"/>
    <w:pPr>
      <w:suppressAutoHyphens/>
      <w:spacing w:before="280" w:after="280"/>
    </w:pPr>
    <w:rPr>
      <w:rFonts w:ascii="Arial" w:hAnsi="Arial" w:cs="Arial"/>
      <w:noProof w:val="0"/>
      <w:lang w:val="pl-PL" w:eastAsia="ar-SA"/>
    </w:rPr>
  </w:style>
  <w:style w:type="paragraph" w:customStyle="1" w:styleId="xl53">
    <w:name w:val="xl53"/>
    <w:basedOn w:val="Normalny"/>
    <w:uiPriority w:val="99"/>
    <w:rsid w:val="00EE0E89"/>
    <w:pPr>
      <w:pBdr>
        <w:top w:val="single" w:sz="4" w:space="0" w:color="000000"/>
        <w:left w:val="single" w:sz="4" w:space="0" w:color="000000"/>
        <w:bottom w:val="single" w:sz="4" w:space="0" w:color="000000"/>
        <w:right w:val="single" w:sz="4" w:space="0" w:color="000000"/>
      </w:pBdr>
      <w:shd w:val="clear" w:color="auto" w:fill="AAAAAA"/>
      <w:suppressAutoHyphens/>
      <w:spacing w:before="280" w:after="280"/>
    </w:pPr>
    <w:rPr>
      <w:rFonts w:ascii="Arial" w:hAnsi="Arial" w:cs="Arial"/>
      <w:noProof w:val="0"/>
      <w:color w:val="FFFF00"/>
      <w:lang w:val="pl-PL" w:eastAsia="ar-SA"/>
    </w:rPr>
  </w:style>
  <w:style w:type="paragraph" w:customStyle="1" w:styleId="xl54">
    <w:name w:val="xl54"/>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5">
    <w:name w:val="xl55"/>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noProof w:val="0"/>
      <w:lang w:val="pl-PL" w:eastAsia="ar-SA"/>
    </w:rPr>
  </w:style>
  <w:style w:type="paragraph" w:customStyle="1" w:styleId="xl56">
    <w:name w:val="xl56"/>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noProof w:val="0"/>
      <w:lang w:val="pl-PL" w:eastAsia="ar-SA"/>
    </w:rPr>
  </w:style>
  <w:style w:type="paragraph" w:customStyle="1" w:styleId="xl57">
    <w:name w:val="xl5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8">
    <w:name w:val="xl58"/>
    <w:basedOn w:val="Normalny"/>
    <w:uiPriority w:val="99"/>
    <w:rsid w:val="00EE0E89"/>
    <w:pPr>
      <w:pBdr>
        <w:top w:val="single" w:sz="4" w:space="0" w:color="000000"/>
        <w:bottom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59">
    <w:name w:val="xl59"/>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jc w:val="center"/>
    </w:pPr>
    <w:rPr>
      <w:rFonts w:ascii="Arial" w:hAnsi="Arial" w:cs="Arial"/>
      <w:b/>
      <w:bCs/>
      <w:noProof w:val="0"/>
      <w:lang w:val="pl-PL" w:eastAsia="ar-SA"/>
    </w:rPr>
  </w:style>
  <w:style w:type="paragraph" w:customStyle="1" w:styleId="xl60">
    <w:name w:val="xl60"/>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1">
    <w:name w:val="xl61"/>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2">
    <w:name w:val="xl62"/>
    <w:basedOn w:val="Normalny"/>
    <w:uiPriority w:val="99"/>
    <w:rsid w:val="00EE0E89"/>
    <w:pPr>
      <w:pBdr>
        <w:top w:val="single" w:sz="4" w:space="0" w:color="000000"/>
        <w:bottom w:val="single" w:sz="4" w:space="0" w:color="000000"/>
        <w:right w:val="single" w:sz="4" w:space="0" w:color="000000"/>
      </w:pBdr>
      <w:shd w:val="clear" w:color="auto" w:fill="C0C0C0"/>
      <w:suppressAutoHyphens/>
      <w:spacing w:before="280" w:after="280"/>
    </w:pPr>
    <w:rPr>
      <w:noProof w:val="0"/>
      <w:lang w:val="pl-PL" w:eastAsia="ar-SA"/>
    </w:rPr>
  </w:style>
  <w:style w:type="paragraph" w:customStyle="1" w:styleId="xl63">
    <w:name w:val="xl63"/>
    <w:basedOn w:val="Normalny"/>
    <w:uiPriority w:val="99"/>
    <w:rsid w:val="00EE0E89"/>
    <w:pPr>
      <w:pBdr>
        <w:top w:val="single" w:sz="4" w:space="0" w:color="000000"/>
        <w:bottom w:val="single" w:sz="4" w:space="0" w:color="000000"/>
      </w:pBdr>
      <w:shd w:val="clear" w:color="auto" w:fill="C0C0C0"/>
      <w:suppressAutoHyphens/>
      <w:spacing w:before="280" w:after="280"/>
    </w:pPr>
    <w:rPr>
      <w:noProof w:val="0"/>
      <w:lang w:val="pl-PL" w:eastAsia="ar-SA"/>
    </w:rPr>
  </w:style>
  <w:style w:type="paragraph" w:customStyle="1" w:styleId="xl64">
    <w:name w:val="xl64"/>
    <w:basedOn w:val="Normalny"/>
    <w:uiPriority w:val="99"/>
    <w:rsid w:val="00EE0E89"/>
    <w:pPr>
      <w:suppressAutoHyphens/>
      <w:spacing w:before="280" w:after="280"/>
      <w:jc w:val="center"/>
    </w:pPr>
    <w:rPr>
      <w:noProof w:val="0"/>
      <w:lang w:val="pl-PL" w:eastAsia="ar-SA"/>
    </w:rPr>
  </w:style>
  <w:style w:type="paragraph" w:customStyle="1" w:styleId="xl65">
    <w:name w:val="xl65"/>
    <w:basedOn w:val="Normalny"/>
    <w:uiPriority w:val="99"/>
    <w:rsid w:val="00EE0E89"/>
    <w:pPr>
      <w:suppressAutoHyphens/>
      <w:spacing w:before="280" w:after="280"/>
      <w:jc w:val="center"/>
    </w:pPr>
    <w:rPr>
      <w:rFonts w:ascii="Arial" w:hAnsi="Arial" w:cs="Arial"/>
      <w:b/>
      <w:bCs/>
      <w:noProof w:val="0"/>
      <w:lang w:val="pl-PL" w:eastAsia="ar-SA"/>
    </w:rPr>
  </w:style>
  <w:style w:type="paragraph" w:customStyle="1" w:styleId="xl66">
    <w:name w:val="xl66"/>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7">
    <w:name w:val="xl67"/>
    <w:basedOn w:val="Normalny"/>
    <w:uiPriority w:val="99"/>
    <w:rsid w:val="00EE0E89"/>
    <w:pPr>
      <w:pBdr>
        <w:top w:val="single" w:sz="4" w:space="0" w:color="000000"/>
        <w:left w:val="single" w:sz="4" w:space="0" w:color="000000"/>
        <w:bottom w:val="single" w:sz="4" w:space="0" w:color="000000"/>
      </w:pBdr>
      <w:shd w:val="clear" w:color="auto" w:fill="C0C0C0"/>
      <w:suppressAutoHyphens/>
      <w:spacing w:before="280" w:after="280"/>
      <w:jc w:val="center"/>
    </w:pPr>
    <w:rPr>
      <w:rFonts w:ascii="Arial" w:hAnsi="Arial" w:cs="Arial"/>
      <w:noProof w:val="0"/>
      <w:lang w:val="pl-PL" w:eastAsia="ar-SA"/>
    </w:rPr>
  </w:style>
  <w:style w:type="paragraph" w:customStyle="1" w:styleId="xl68">
    <w:name w:val="xl68"/>
    <w:basedOn w:val="Normalny"/>
    <w:uiPriority w:val="99"/>
    <w:rsid w:val="00EE0E89"/>
    <w:pPr>
      <w:pBdr>
        <w:bottom w:val="single" w:sz="4" w:space="0" w:color="000000"/>
      </w:pBdr>
      <w:suppressAutoHyphens/>
      <w:spacing w:before="280" w:after="280"/>
    </w:pPr>
    <w:rPr>
      <w:noProof w:val="0"/>
      <w:lang w:val="pl-PL" w:eastAsia="ar-SA"/>
    </w:rPr>
  </w:style>
  <w:style w:type="paragraph" w:customStyle="1" w:styleId="xl69">
    <w:name w:val="xl69"/>
    <w:basedOn w:val="Normalny"/>
    <w:uiPriority w:val="99"/>
    <w:rsid w:val="00EE0E89"/>
    <w:pPr>
      <w:suppressAutoHyphens/>
      <w:spacing w:before="280" w:after="280"/>
    </w:pPr>
    <w:rPr>
      <w:rFonts w:ascii="Arial" w:hAnsi="Arial" w:cs="Arial"/>
      <w:b/>
      <w:bCs/>
      <w:noProof w:val="0"/>
      <w:lang w:val="pl-PL" w:eastAsia="ar-SA"/>
    </w:rPr>
  </w:style>
  <w:style w:type="paragraph" w:customStyle="1" w:styleId="xl70">
    <w:name w:val="xl70"/>
    <w:basedOn w:val="Normalny"/>
    <w:uiPriority w:val="99"/>
    <w:rsid w:val="00EE0E89"/>
    <w:pPr>
      <w:suppressAutoHyphens/>
      <w:spacing w:before="280" w:after="280"/>
    </w:pPr>
    <w:rPr>
      <w:rFonts w:ascii="Arial" w:hAnsi="Arial" w:cs="Arial"/>
      <w:b/>
      <w:bCs/>
      <w:noProof w:val="0"/>
      <w:color w:val="FFCC99"/>
      <w:lang w:val="pl-PL" w:eastAsia="ar-SA"/>
    </w:rPr>
  </w:style>
  <w:style w:type="paragraph" w:customStyle="1" w:styleId="xl71">
    <w:name w:val="xl7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noProof w:val="0"/>
      <w:lang w:val="pl-PL" w:eastAsia="ar-SA"/>
    </w:rPr>
  </w:style>
  <w:style w:type="paragraph" w:customStyle="1" w:styleId="xl72">
    <w:name w:val="xl72"/>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noProof w:val="0"/>
      <w:lang w:val="pl-PL" w:eastAsia="ar-SA"/>
    </w:rPr>
  </w:style>
  <w:style w:type="paragraph" w:customStyle="1" w:styleId="xl73">
    <w:name w:val="xl73"/>
    <w:basedOn w:val="Normalny"/>
    <w:uiPriority w:val="99"/>
    <w:rsid w:val="00EE0E89"/>
    <w:pPr>
      <w:pBdr>
        <w:top w:val="single" w:sz="4" w:space="0" w:color="000000"/>
        <w:bottom w:val="single" w:sz="4" w:space="0" w:color="000000"/>
        <w:right w:val="single" w:sz="4" w:space="0" w:color="000000"/>
      </w:pBdr>
      <w:suppressAutoHyphens/>
      <w:spacing w:before="280" w:after="280"/>
    </w:pPr>
    <w:rPr>
      <w:noProof w:val="0"/>
      <w:lang w:val="pl-PL" w:eastAsia="ar-SA"/>
    </w:rPr>
  </w:style>
  <w:style w:type="paragraph" w:customStyle="1" w:styleId="xl74">
    <w:name w:val="xl74"/>
    <w:basedOn w:val="Normalny"/>
    <w:uiPriority w:val="99"/>
    <w:rsid w:val="00EE0E89"/>
    <w:pPr>
      <w:suppressAutoHyphens/>
      <w:spacing w:before="280" w:after="280"/>
    </w:pPr>
    <w:rPr>
      <w:rFonts w:ascii="Arial" w:hAnsi="Arial" w:cs="Arial"/>
      <w:b/>
      <w:bCs/>
      <w:noProof w:val="0"/>
      <w:sz w:val="28"/>
      <w:szCs w:val="28"/>
      <w:lang w:val="pl-PL" w:eastAsia="ar-SA"/>
    </w:rPr>
  </w:style>
  <w:style w:type="paragraph" w:customStyle="1" w:styleId="xl75">
    <w:name w:val="xl75"/>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6">
    <w:name w:val="xl76"/>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7">
    <w:name w:val="xl77"/>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78">
    <w:name w:val="xl78"/>
    <w:basedOn w:val="Normalny"/>
    <w:uiPriority w:val="99"/>
    <w:rsid w:val="00EE0E89"/>
    <w:pPr>
      <w:pBdr>
        <w:top w:val="single" w:sz="4" w:space="0" w:color="000000"/>
        <w:left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79">
    <w:name w:val="xl79"/>
    <w:basedOn w:val="Normalny"/>
    <w:uiPriority w:val="99"/>
    <w:rsid w:val="00EE0E89"/>
    <w:pPr>
      <w:pBdr>
        <w:top w:val="single" w:sz="4" w:space="0" w:color="000000"/>
        <w:bottom w:val="single" w:sz="4" w:space="0" w:color="000000"/>
      </w:pBdr>
      <w:shd w:val="clear" w:color="auto" w:fill="FFCC99"/>
      <w:suppressAutoHyphens/>
      <w:spacing w:before="280" w:after="280"/>
    </w:pPr>
    <w:rPr>
      <w:noProof w:val="0"/>
      <w:lang w:val="pl-PL" w:eastAsia="ar-SA"/>
    </w:rPr>
  </w:style>
  <w:style w:type="paragraph" w:customStyle="1" w:styleId="xl80">
    <w:name w:val="xl80"/>
    <w:basedOn w:val="Normalny"/>
    <w:uiPriority w:val="99"/>
    <w:rsid w:val="00EE0E89"/>
    <w:pPr>
      <w:pBdr>
        <w:top w:val="single" w:sz="4" w:space="0" w:color="000000"/>
        <w:bottom w:val="single" w:sz="4" w:space="0" w:color="000000"/>
        <w:right w:val="single" w:sz="4" w:space="0" w:color="000000"/>
      </w:pBdr>
      <w:shd w:val="clear" w:color="auto" w:fill="FFCC99"/>
      <w:suppressAutoHyphens/>
      <w:spacing w:before="280" w:after="280"/>
    </w:pPr>
    <w:rPr>
      <w:noProof w:val="0"/>
      <w:lang w:val="pl-PL" w:eastAsia="ar-SA"/>
    </w:rPr>
  </w:style>
  <w:style w:type="paragraph" w:customStyle="1" w:styleId="xl81">
    <w:name w:val="xl81"/>
    <w:basedOn w:val="Normalny"/>
    <w:uiPriority w:val="99"/>
    <w:rsid w:val="00EE0E89"/>
    <w:pPr>
      <w:pBdr>
        <w:top w:val="single" w:sz="4" w:space="0" w:color="000000"/>
        <w:left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2">
    <w:name w:val="xl82"/>
    <w:basedOn w:val="Normalny"/>
    <w:uiPriority w:val="99"/>
    <w:rsid w:val="00EE0E89"/>
    <w:pPr>
      <w:pBdr>
        <w:top w:val="single" w:sz="4" w:space="0" w:color="000000"/>
        <w:bottom w:val="single" w:sz="4" w:space="0" w:color="000000"/>
      </w:pBdr>
      <w:suppressAutoHyphens/>
      <w:spacing w:before="280" w:after="280"/>
      <w:jc w:val="center"/>
    </w:pPr>
    <w:rPr>
      <w:rFonts w:ascii="Arial" w:hAnsi="Arial" w:cs="Arial"/>
      <w:b/>
      <w:bCs/>
      <w:noProof w:val="0"/>
      <w:lang w:val="pl-PL" w:eastAsia="ar-SA"/>
    </w:rPr>
  </w:style>
  <w:style w:type="paragraph" w:customStyle="1" w:styleId="xl83">
    <w:name w:val="xl83"/>
    <w:basedOn w:val="Normalny"/>
    <w:uiPriority w:val="99"/>
    <w:rsid w:val="00EE0E89"/>
    <w:pPr>
      <w:pBdr>
        <w:top w:val="single" w:sz="4" w:space="0" w:color="000000"/>
        <w:bottom w:val="single" w:sz="4" w:space="0" w:color="000000"/>
        <w:right w:val="single" w:sz="4" w:space="0" w:color="000000"/>
      </w:pBdr>
      <w:suppressAutoHyphens/>
      <w:spacing w:before="280" w:after="280"/>
      <w:jc w:val="center"/>
    </w:pPr>
    <w:rPr>
      <w:rFonts w:ascii="Arial" w:hAnsi="Arial" w:cs="Arial"/>
      <w:b/>
      <w:bCs/>
      <w:noProof w:val="0"/>
      <w:lang w:val="pl-PL" w:eastAsia="ar-SA"/>
    </w:rPr>
  </w:style>
  <w:style w:type="paragraph" w:customStyle="1" w:styleId="Tekstpodstawowyzwciciem1">
    <w:name w:val="Tekst podstawowy z wcięciem1"/>
    <w:basedOn w:val="Tekstpodstawowy"/>
    <w:uiPriority w:val="99"/>
    <w:rsid w:val="00EE0E89"/>
    <w:pPr>
      <w:suppressAutoHyphens/>
      <w:overflowPunct/>
      <w:autoSpaceDE/>
      <w:autoSpaceDN/>
      <w:adjustRightInd/>
      <w:spacing w:after="120"/>
      <w:ind w:firstLine="210"/>
      <w:jc w:val="left"/>
      <w:textAlignment w:val="auto"/>
    </w:pPr>
    <w:rPr>
      <w:rFonts w:ascii="Times New Roman" w:hAnsi="Times New Roman" w:cs="Times New Roman"/>
      <w:noProof w:val="0"/>
      <w:sz w:val="20"/>
      <w:szCs w:val="20"/>
      <w:lang w:val="en-GB" w:eastAsia="ar-SA"/>
    </w:rPr>
  </w:style>
  <w:style w:type="paragraph" w:customStyle="1" w:styleId="Listapunktowana21">
    <w:name w:val="Lista punktowana 21"/>
    <w:basedOn w:val="Normalny"/>
    <w:uiPriority w:val="99"/>
    <w:rsid w:val="00EE0E89"/>
    <w:pPr>
      <w:suppressAutoHyphens/>
    </w:pPr>
    <w:rPr>
      <w:noProof w:val="0"/>
      <w:sz w:val="20"/>
      <w:szCs w:val="20"/>
      <w:lang w:val="en-GB" w:eastAsia="ar-SA"/>
    </w:rPr>
  </w:style>
  <w:style w:type="paragraph" w:customStyle="1" w:styleId="Listapunktowana31">
    <w:name w:val="Lista punktowana 31"/>
    <w:basedOn w:val="Normalny"/>
    <w:uiPriority w:val="99"/>
    <w:rsid w:val="00EE0E89"/>
    <w:pPr>
      <w:suppressAutoHyphens/>
    </w:pPr>
    <w:rPr>
      <w:noProof w:val="0"/>
      <w:sz w:val="20"/>
      <w:szCs w:val="20"/>
      <w:lang w:val="en-GB" w:eastAsia="ar-SA"/>
    </w:rPr>
  </w:style>
  <w:style w:type="paragraph" w:customStyle="1" w:styleId="Tekst">
    <w:name w:val="Tekst"/>
    <w:basedOn w:val="Normalny"/>
    <w:uiPriority w:val="99"/>
    <w:rsid w:val="00EE0E89"/>
    <w:pPr>
      <w:suppressAutoHyphens/>
      <w:spacing w:before="60" w:line="360" w:lineRule="auto"/>
      <w:ind w:firstLine="851"/>
      <w:jc w:val="both"/>
    </w:pPr>
    <w:rPr>
      <w:rFonts w:ascii="Arial" w:hAnsi="Arial" w:cs="Arial"/>
      <w:noProof w:val="0"/>
      <w:sz w:val="20"/>
      <w:szCs w:val="20"/>
      <w:lang w:val="pl-PL" w:eastAsia="ar-SA"/>
    </w:rPr>
  </w:style>
  <w:style w:type="paragraph" w:customStyle="1" w:styleId="Styl10">
    <w:name w:val="Styl1"/>
    <w:basedOn w:val="Normalny"/>
    <w:uiPriority w:val="99"/>
    <w:rsid w:val="00EE0E89"/>
    <w:pPr>
      <w:suppressAutoHyphens/>
      <w:jc w:val="both"/>
    </w:pPr>
    <w:rPr>
      <w:rFonts w:ascii="Arial" w:hAnsi="Arial" w:cs="Arial"/>
      <w:noProof w:val="0"/>
      <w:sz w:val="20"/>
      <w:szCs w:val="20"/>
      <w:lang w:val="pl-PL" w:eastAsia="ar-SA"/>
    </w:rPr>
  </w:style>
  <w:style w:type="paragraph" w:customStyle="1" w:styleId="pkt">
    <w:name w:val="pkt"/>
    <w:basedOn w:val="Normalny"/>
    <w:uiPriority w:val="99"/>
    <w:rsid w:val="00EE0E89"/>
    <w:pPr>
      <w:suppressAutoHyphens/>
      <w:overflowPunct w:val="0"/>
      <w:autoSpaceDE w:val="0"/>
      <w:spacing w:before="60" w:after="60"/>
      <w:ind w:left="851" w:hanging="295"/>
      <w:jc w:val="both"/>
      <w:textAlignment w:val="baseline"/>
    </w:pPr>
    <w:rPr>
      <w:noProof w:val="0"/>
      <w:lang w:val="pl-PL" w:eastAsia="ar-SA"/>
    </w:rPr>
  </w:style>
  <w:style w:type="paragraph" w:customStyle="1" w:styleId="font5">
    <w:name w:val="font5"/>
    <w:basedOn w:val="Normalny"/>
    <w:uiPriority w:val="99"/>
    <w:rsid w:val="00EE0E89"/>
    <w:pPr>
      <w:suppressAutoHyphens/>
      <w:spacing w:before="280" w:after="280"/>
    </w:pPr>
    <w:rPr>
      <w:rFonts w:ascii="Arial" w:hAnsi="Arial" w:cs="Arial"/>
      <w:b/>
      <w:bCs/>
      <w:noProof w:val="0"/>
      <w:sz w:val="20"/>
      <w:szCs w:val="20"/>
      <w:lang w:val="en-GB" w:eastAsia="ar-SA"/>
    </w:rPr>
  </w:style>
  <w:style w:type="paragraph" w:customStyle="1" w:styleId="font6">
    <w:name w:val="font6"/>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font0">
    <w:name w:val="font0"/>
    <w:basedOn w:val="Normalny"/>
    <w:uiPriority w:val="99"/>
    <w:rsid w:val="00EE0E89"/>
    <w:pPr>
      <w:suppressAutoHyphens/>
      <w:spacing w:before="280" w:after="280"/>
    </w:pPr>
    <w:rPr>
      <w:rFonts w:ascii="Arial" w:hAnsi="Arial" w:cs="Arial"/>
      <w:noProof w:val="0"/>
      <w:sz w:val="20"/>
      <w:szCs w:val="20"/>
      <w:lang w:val="en-GB" w:eastAsia="ar-SA"/>
    </w:rPr>
  </w:style>
  <w:style w:type="paragraph" w:customStyle="1" w:styleId="Nagwekstrony">
    <w:name w:val="Nag?—wek strony"/>
    <w:basedOn w:val="Normalny"/>
    <w:uiPriority w:val="99"/>
    <w:rsid w:val="00EE0E89"/>
    <w:pPr>
      <w:tabs>
        <w:tab w:val="center" w:pos="4153"/>
        <w:tab w:val="right" w:pos="8306"/>
      </w:tabs>
      <w:suppressAutoHyphens/>
    </w:pPr>
    <w:rPr>
      <w:noProof w:val="0"/>
      <w:sz w:val="20"/>
      <w:szCs w:val="20"/>
      <w:lang w:val="en-GB" w:eastAsia="ar-SA"/>
    </w:rPr>
  </w:style>
  <w:style w:type="paragraph" w:customStyle="1" w:styleId="Legenda1">
    <w:name w:val="Legenda1"/>
    <w:basedOn w:val="Normalny"/>
    <w:next w:val="Normalny"/>
    <w:uiPriority w:val="99"/>
    <w:rsid w:val="00EE0E89"/>
    <w:pPr>
      <w:keepNext/>
      <w:tabs>
        <w:tab w:val="left" w:pos="284"/>
      </w:tabs>
      <w:suppressAutoHyphens/>
      <w:spacing w:before="240"/>
      <w:ind w:left="1134" w:hanging="1134"/>
    </w:pPr>
    <w:rPr>
      <w:rFonts w:ascii="Arial" w:hAnsi="Arial" w:cs="Arial"/>
      <w:noProof w:val="0"/>
      <w:sz w:val="22"/>
      <w:szCs w:val="22"/>
      <w:lang w:val="pl-PL" w:eastAsia="ar-SA"/>
    </w:rPr>
  </w:style>
  <w:style w:type="paragraph" w:customStyle="1" w:styleId="Listapunktowana1">
    <w:name w:val="Lista punktowana1"/>
    <w:basedOn w:val="Normalny"/>
    <w:uiPriority w:val="99"/>
    <w:rsid w:val="00EE0E89"/>
    <w:pPr>
      <w:suppressAutoHyphens/>
      <w:spacing w:line="360" w:lineRule="auto"/>
      <w:ind w:right="-57"/>
      <w:jc w:val="both"/>
    </w:pPr>
    <w:rPr>
      <w:noProof w:val="0"/>
      <w:lang w:val="pl-PL" w:eastAsia="ar-SA"/>
    </w:rPr>
  </w:style>
  <w:style w:type="paragraph" w:customStyle="1" w:styleId="WW-Tekstpodstawowy3">
    <w:name w:val="WW-Tekst podstawowy 3"/>
    <w:basedOn w:val="Normalny"/>
    <w:uiPriority w:val="99"/>
    <w:rsid w:val="00EE0E89"/>
    <w:pPr>
      <w:tabs>
        <w:tab w:val="left" w:pos="709"/>
      </w:tabs>
      <w:suppressAutoHyphens/>
      <w:spacing w:line="360" w:lineRule="auto"/>
      <w:jc w:val="both"/>
    </w:pPr>
    <w:rPr>
      <w:noProof w:val="0"/>
      <w:color w:val="FF0000"/>
      <w:lang w:val="pl-PL" w:eastAsia="ar-SA"/>
    </w:rPr>
  </w:style>
  <w:style w:type="paragraph" w:customStyle="1" w:styleId="zwyklyZnak">
    <w:name w:val="zwykly Znak"/>
    <w:basedOn w:val="Normalny"/>
    <w:uiPriority w:val="99"/>
    <w:rsid w:val="00EE0E89"/>
    <w:pPr>
      <w:suppressAutoHyphens/>
      <w:spacing w:before="30" w:after="30" w:line="360" w:lineRule="auto"/>
      <w:jc w:val="both"/>
    </w:pPr>
    <w:rPr>
      <w:rFonts w:ascii="Arial" w:hAnsi="Arial" w:cs="Arial"/>
      <w:noProof w:val="0"/>
      <w:sz w:val="22"/>
      <w:szCs w:val="22"/>
      <w:lang w:val="pl-PL" w:eastAsia="ar-SA"/>
    </w:rPr>
  </w:style>
  <w:style w:type="paragraph" w:customStyle="1" w:styleId="zwyklywcietyZnak">
    <w:name w:val="zwykly wciety Znak"/>
    <w:basedOn w:val="Normalny"/>
    <w:uiPriority w:val="99"/>
    <w:rsid w:val="00EE0E89"/>
    <w:pPr>
      <w:suppressAutoHyphens/>
      <w:spacing w:before="30" w:after="30" w:line="360" w:lineRule="auto"/>
      <w:ind w:firstLine="567"/>
      <w:jc w:val="both"/>
    </w:pPr>
    <w:rPr>
      <w:rFonts w:ascii="Arial" w:hAnsi="Arial" w:cs="Arial"/>
      <w:noProof w:val="0"/>
      <w:sz w:val="22"/>
      <w:szCs w:val="22"/>
      <w:lang w:val="pl-PL" w:eastAsia="ar-SA"/>
    </w:rPr>
  </w:style>
  <w:style w:type="paragraph" w:customStyle="1" w:styleId="wyliczanie">
    <w:name w:val="wyliczanie"/>
    <w:basedOn w:val="Normalny"/>
    <w:uiPriority w:val="99"/>
    <w:rsid w:val="00EE0E89"/>
    <w:pPr>
      <w:suppressAutoHyphens/>
      <w:spacing w:before="30" w:after="30" w:line="360" w:lineRule="auto"/>
    </w:pPr>
    <w:rPr>
      <w:rFonts w:ascii="Arial" w:hAnsi="Arial" w:cs="Arial"/>
      <w:noProof w:val="0"/>
      <w:sz w:val="22"/>
      <w:szCs w:val="22"/>
      <w:lang w:val="pl-PL" w:eastAsia="ar-SA"/>
    </w:rPr>
  </w:style>
  <w:style w:type="paragraph" w:customStyle="1" w:styleId="StylPrzed0pt">
    <w:name w:val="Styl Przed:  0 pt"/>
    <w:basedOn w:val="Normalny"/>
    <w:uiPriority w:val="99"/>
    <w:rsid w:val="00EE0E89"/>
    <w:pPr>
      <w:tabs>
        <w:tab w:val="left" w:pos="360"/>
      </w:tabs>
      <w:suppressAutoHyphens/>
    </w:pPr>
    <w:rPr>
      <w:noProof w:val="0"/>
      <w:lang w:val="pl-PL" w:eastAsia="ar-SA"/>
    </w:rPr>
  </w:style>
  <w:style w:type="paragraph" w:customStyle="1" w:styleId="Nagowek3">
    <w:name w:val="Nagłowek 3"/>
    <w:basedOn w:val="Nagwek2"/>
    <w:uiPriority w:val="99"/>
    <w:rsid w:val="00EE0E89"/>
    <w:pPr>
      <w:keepNext w:val="0"/>
      <w:tabs>
        <w:tab w:val="clear" w:pos="567"/>
        <w:tab w:val="clear" w:pos="851"/>
        <w:tab w:val="clear" w:pos="1134"/>
        <w:tab w:val="clear" w:pos="1701"/>
        <w:tab w:val="clear" w:pos="2268"/>
        <w:tab w:val="clear" w:pos="2835"/>
        <w:tab w:val="clear" w:pos="3402"/>
      </w:tabs>
      <w:snapToGrid w:val="0"/>
      <w:spacing w:before="240" w:after="0" w:line="240" w:lineRule="auto"/>
      <w:jc w:val="both"/>
    </w:pPr>
    <w:rPr>
      <w:rFonts w:ascii="Arial" w:hAnsi="Arial" w:cs="Arial"/>
      <w:b/>
      <w:bCs/>
    </w:rPr>
  </w:style>
  <w:style w:type="paragraph" w:customStyle="1" w:styleId="edek">
    <w:name w:val="edek"/>
    <w:basedOn w:val="Normalny"/>
    <w:uiPriority w:val="99"/>
    <w:rsid w:val="00EE0E89"/>
    <w:pPr>
      <w:suppressAutoHyphens/>
      <w:snapToGrid w:val="0"/>
      <w:jc w:val="both"/>
    </w:pPr>
    <w:rPr>
      <w:noProof w:val="0"/>
      <w:lang w:val="pl-PL" w:eastAsia="ar-SA"/>
    </w:rPr>
  </w:style>
  <w:style w:type="paragraph" w:customStyle="1" w:styleId="WW-Domylnie">
    <w:name w:val="WW-Domyślnie"/>
    <w:uiPriority w:val="99"/>
    <w:rsid w:val="00EE0E89"/>
    <w:pPr>
      <w:widowControl w:val="0"/>
      <w:suppressAutoHyphens/>
      <w:autoSpaceDE w:val="0"/>
    </w:pPr>
    <w:rPr>
      <w:sz w:val="24"/>
      <w:szCs w:val="24"/>
      <w:lang w:eastAsia="ar-SA"/>
    </w:rPr>
  </w:style>
  <w:style w:type="paragraph" w:customStyle="1" w:styleId="Przem1">
    <w:name w:val="Przem1"/>
    <w:uiPriority w:val="99"/>
    <w:rsid w:val="00EE0E89"/>
    <w:pPr>
      <w:widowControl w:val="0"/>
      <w:suppressAutoHyphens/>
    </w:pPr>
    <w:rPr>
      <w:color w:val="000000"/>
      <w:sz w:val="28"/>
      <w:szCs w:val="28"/>
      <w:lang w:eastAsia="ar-SA"/>
    </w:rPr>
  </w:style>
  <w:style w:type="paragraph" w:customStyle="1" w:styleId="Tekstpodstawowy21">
    <w:name w:val="Tekst podstawowy 21"/>
    <w:basedOn w:val="Normalny"/>
    <w:uiPriority w:val="99"/>
    <w:rsid w:val="00EE0E89"/>
    <w:pPr>
      <w:tabs>
        <w:tab w:val="left" w:pos="567"/>
        <w:tab w:val="left" w:pos="851"/>
        <w:tab w:val="left" w:pos="1134"/>
        <w:tab w:val="left" w:pos="1701"/>
        <w:tab w:val="left" w:pos="2268"/>
        <w:tab w:val="left" w:pos="2835"/>
        <w:tab w:val="left" w:pos="3402"/>
      </w:tabs>
      <w:suppressAutoHyphens/>
      <w:jc w:val="both"/>
    </w:pPr>
    <w:rPr>
      <w:noProof w:val="0"/>
      <w:lang w:val="pl-PL" w:eastAsia="ar-SA"/>
    </w:rPr>
  </w:style>
  <w:style w:type="paragraph" w:customStyle="1" w:styleId="Listanumerowana21">
    <w:name w:val="Lista numerowana 21"/>
    <w:basedOn w:val="Normalny"/>
    <w:uiPriority w:val="99"/>
    <w:rsid w:val="00EE0E89"/>
    <w:pPr>
      <w:suppressAutoHyphens/>
    </w:pPr>
    <w:rPr>
      <w:noProof w:val="0"/>
      <w:lang w:val="pl-PL" w:eastAsia="ar-SA"/>
    </w:rPr>
  </w:style>
  <w:style w:type="paragraph" w:customStyle="1" w:styleId="Trescznumztab">
    <w:name w:val="Tresc z num. z tab."/>
    <w:basedOn w:val="Normalny"/>
    <w:uiPriority w:val="99"/>
    <w:rsid w:val="00EE0E89"/>
    <w:pPr>
      <w:widowControl w:val="0"/>
      <w:tabs>
        <w:tab w:val="left" w:pos="567"/>
        <w:tab w:val="left" w:pos="5103"/>
        <w:tab w:val="left" w:pos="6804"/>
        <w:tab w:val="right" w:pos="8505"/>
      </w:tabs>
      <w:suppressAutoHyphens/>
      <w:spacing w:after="120" w:line="300" w:lineRule="auto"/>
    </w:pPr>
    <w:rPr>
      <w:noProof w:val="0"/>
      <w:lang w:val="pl-PL" w:eastAsia="ar-SA"/>
    </w:rPr>
  </w:style>
  <w:style w:type="paragraph" w:customStyle="1" w:styleId="ZnakZnak1Znak">
    <w:name w:val="Znak Znak1 Znak"/>
    <w:basedOn w:val="Normalny"/>
    <w:uiPriority w:val="99"/>
    <w:rsid w:val="00EE0E89"/>
    <w:pPr>
      <w:suppressAutoHyphens/>
    </w:pPr>
    <w:rPr>
      <w:noProof w:val="0"/>
      <w:lang w:val="pl-PL" w:eastAsia="ar-SA"/>
    </w:rPr>
  </w:style>
  <w:style w:type="paragraph" w:customStyle="1" w:styleId="tekstost">
    <w:name w:val="tekst ost"/>
    <w:basedOn w:val="Normalny"/>
    <w:uiPriority w:val="99"/>
    <w:rsid w:val="00EE0E89"/>
    <w:pPr>
      <w:suppressAutoHyphens/>
      <w:overflowPunct w:val="0"/>
      <w:autoSpaceDE w:val="0"/>
      <w:jc w:val="both"/>
      <w:textAlignment w:val="baseline"/>
    </w:pPr>
    <w:rPr>
      <w:noProof w:val="0"/>
      <w:sz w:val="20"/>
      <w:szCs w:val="20"/>
      <w:lang w:val="pl-PL" w:eastAsia="ar-SA"/>
    </w:rPr>
  </w:style>
  <w:style w:type="paragraph" w:customStyle="1" w:styleId="Lista21">
    <w:name w:val="Lista 21"/>
    <w:basedOn w:val="Normalny"/>
    <w:uiPriority w:val="99"/>
    <w:rsid w:val="00EE0E89"/>
    <w:pPr>
      <w:suppressAutoHyphens/>
      <w:ind w:left="566" w:hanging="283"/>
    </w:pPr>
    <w:rPr>
      <w:noProof w:val="0"/>
      <w:lang w:val="pl-PL" w:eastAsia="ar-SA"/>
    </w:rPr>
  </w:style>
  <w:style w:type="paragraph" w:customStyle="1" w:styleId="Zawartotabeli">
    <w:name w:val="Zawartość tabeli"/>
    <w:basedOn w:val="Normalny"/>
    <w:uiPriority w:val="99"/>
    <w:rsid w:val="00EE0E89"/>
    <w:pPr>
      <w:suppressLineNumbers/>
      <w:suppressAutoHyphens/>
    </w:pPr>
    <w:rPr>
      <w:noProof w:val="0"/>
      <w:lang w:val="pl-PL" w:eastAsia="ar-SA"/>
    </w:rPr>
  </w:style>
  <w:style w:type="paragraph" w:customStyle="1" w:styleId="Nagwektabeli">
    <w:name w:val="Nagłówek tabeli"/>
    <w:basedOn w:val="Zawartotabeli"/>
    <w:uiPriority w:val="99"/>
    <w:rsid w:val="00EE0E89"/>
    <w:pPr>
      <w:jc w:val="center"/>
    </w:pPr>
    <w:rPr>
      <w:b/>
      <w:bCs/>
      <w:i/>
      <w:iCs/>
    </w:rPr>
  </w:style>
  <w:style w:type="paragraph" w:customStyle="1" w:styleId="Zawartoramki">
    <w:name w:val="Zawartość ramki"/>
    <w:basedOn w:val="Tekstpodstawowy"/>
    <w:uiPriority w:val="99"/>
    <w:rsid w:val="00EE0E89"/>
    <w:pPr>
      <w:suppressAutoHyphens/>
      <w:overflowPunct/>
      <w:autoSpaceDE/>
      <w:autoSpaceDN/>
      <w:adjustRightInd/>
      <w:jc w:val="left"/>
      <w:textAlignment w:val="auto"/>
    </w:pPr>
    <w:rPr>
      <w:rFonts w:ascii="Arial" w:hAnsi="Arial" w:cs="Arial"/>
      <w:noProof w:val="0"/>
      <w:sz w:val="24"/>
      <w:szCs w:val="24"/>
      <w:lang w:val="pl-PL" w:eastAsia="ar-SA"/>
    </w:rPr>
  </w:style>
  <w:style w:type="character" w:styleId="Odwoanieprzypisudolnego">
    <w:name w:val="footnote reference"/>
    <w:basedOn w:val="Domylnaczcionkaakapitu"/>
    <w:uiPriority w:val="99"/>
    <w:semiHidden/>
    <w:rsid w:val="00EE0E89"/>
    <w:rPr>
      <w:vertAlign w:val="superscript"/>
    </w:rPr>
  </w:style>
  <w:style w:type="character" w:customStyle="1" w:styleId="ZnakZnak111">
    <w:name w:val="Znak Znak111"/>
    <w:uiPriority w:val="99"/>
    <w:rsid w:val="00EE0E89"/>
    <w:rPr>
      <w:b/>
      <w:bCs/>
      <w:sz w:val="22"/>
      <w:szCs w:val="22"/>
      <w:lang w:eastAsia="ar-SA" w:bidi="ar-SA"/>
    </w:rPr>
  </w:style>
  <w:style w:type="character" w:customStyle="1" w:styleId="ZnakZnak35">
    <w:name w:val="Znak Znak35"/>
    <w:uiPriority w:val="99"/>
    <w:rsid w:val="00EE0E89"/>
    <w:rPr>
      <w:lang w:eastAsia="ar-SA" w:bidi="ar-SA"/>
    </w:rPr>
  </w:style>
  <w:style w:type="character" w:customStyle="1" w:styleId="a2ZnakZnak1">
    <w:name w:val="a2 Znak Znak1"/>
    <w:uiPriority w:val="99"/>
    <w:locked/>
    <w:rsid w:val="00EE0E89"/>
    <w:rPr>
      <w:rFonts w:ascii="Arial" w:hAnsi="Arial" w:cs="Arial"/>
      <w:sz w:val="24"/>
      <w:szCs w:val="24"/>
      <w:lang w:eastAsia="ar-SA" w:bidi="ar-SA"/>
    </w:rPr>
  </w:style>
  <w:style w:type="character" w:customStyle="1" w:styleId="ZnakZnak6">
    <w:name w:val="Znak Znak6"/>
    <w:uiPriority w:val="99"/>
    <w:rsid w:val="00EE0E89"/>
    <w:rPr>
      <w:rFonts w:ascii="Arial" w:hAnsi="Arial" w:cs="Arial"/>
      <w:b/>
      <w:bCs/>
      <w:sz w:val="24"/>
      <w:szCs w:val="24"/>
      <w:lang w:eastAsia="ar-SA" w:bidi="ar-SA"/>
    </w:rPr>
  </w:style>
  <w:style w:type="paragraph" w:styleId="Zwykytekst">
    <w:name w:val="Plain Text"/>
    <w:basedOn w:val="Normalny"/>
    <w:link w:val="ZwykytekstZnak"/>
    <w:uiPriority w:val="99"/>
    <w:rsid w:val="00EE0E89"/>
    <w:rPr>
      <w:rFonts w:ascii="Courier New" w:hAnsi="Courier New" w:cs="Courier New"/>
      <w:noProof w:val="0"/>
      <w:sz w:val="20"/>
      <w:szCs w:val="20"/>
      <w:lang w:val="pl-PL"/>
    </w:rPr>
  </w:style>
  <w:style w:type="character" w:customStyle="1" w:styleId="PlainTextChar">
    <w:name w:val="Plain Text Char"/>
    <w:basedOn w:val="Domylnaczcionkaakapitu"/>
    <w:link w:val="Zwykytekst"/>
    <w:uiPriority w:val="99"/>
    <w:semiHidden/>
    <w:locked/>
    <w:rsid w:val="005F60D6"/>
    <w:rPr>
      <w:rFonts w:ascii="Courier New" w:hAnsi="Courier New" w:cs="Courier New"/>
      <w:noProof/>
      <w:sz w:val="20"/>
      <w:szCs w:val="20"/>
      <w:lang w:val="cs-CZ"/>
    </w:rPr>
  </w:style>
  <w:style w:type="character" w:customStyle="1" w:styleId="ZwykytekstZnak">
    <w:name w:val="Zwykły tekst Znak"/>
    <w:link w:val="Zwykytekst"/>
    <w:uiPriority w:val="99"/>
    <w:locked/>
    <w:rsid w:val="00EE0E89"/>
    <w:rPr>
      <w:rFonts w:ascii="Courier New" w:hAnsi="Courier New" w:cs="Courier New"/>
    </w:rPr>
  </w:style>
  <w:style w:type="table" w:styleId="Tabela-Siatka">
    <w:name w:val="Table Grid"/>
    <w:basedOn w:val="Standardowy"/>
    <w:uiPriority w:val="99"/>
    <w:locked/>
    <w:rsid w:val="00EE0E8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nakZnak21">
    <w:name w:val="Znak Znak21"/>
    <w:uiPriority w:val="99"/>
    <w:rsid w:val="00EE0E89"/>
    <w:rPr>
      <w:sz w:val="24"/>
      <w:szCs w:val="24"/>
      <w:lang w:eastAsia="ar-SA" w:bidi="ar-SA"/>
    </w:rPr>
  </w:style>
  <w:style w:type="character" w:customStyle="1" w:styleId="FontStyle31">
    <w:name w:val="Font Style31"/>
    <w:uiPriority w:val="99"/>
    <w:rsid w:val="00EE0E89"/>
    <w:rPr>
      <w:rFonts w:ascii="Verdana" w:hAnsi="Verdana" w:cs="Verdana"/>
      <w:sz w:val="16"/>
      <w:szCs w:val="16"/>
    </w:rPr>
  </w:style>
  <w:style w:type="character" w:customStyle="1" w:styleId="ZnakZnak101">
    <w:name w:val="Znak Znak101"/>
    <w:uiPriority w:val="99"/>
    <w:locked/>
    <w:rsid w:val="00EE0E89"/>
    <w:rPr>
      <w:b/>
      <w:bCs/>
      <w:lang w:eastAsia="ar-SA" w:bidi="ar-SA"/>
    </w:rPr>
  </w:style>
  <w:style w:type="character" w:customStyle="1" w:styleId="ZnakZnak9">
    <w:name w:val="Znak Znak9"/>
    <w:uiPriority w:val="99"/>
    <w:locked/>
    <w:rsid w:val="00EE0E89"/>
    <w:rPr>
      <w:i/>
      <w:iCs/>
      <w:sz w:val="24"/>
      <w:szCs w:val="24"/>
      <w:lang w:eastAsia="ar-SA" w:bidi="ar-SA"/>
    </w:rPr>
  </w:style>
  <w:style w:type="character" w:customStyle="1" w:styleId="ZnakZnak8">
    <w:name w:val="Znak Znak8"/>
    <w:uiPriority w:val="99"/>
    <w:locked/>
    <w:rsid w:val="00EE0E89"/>
    <w:rPr>
      <w:b/>
      <w:bCs/>
      <w:i/>
      <w:iCs/>
      <w:sz w:val="24"/>
      <w:szCs w:val="24"/>
      <w:lang w:eastAsia="ar-SA" w:bidi="ar-SA"/>
    </w:rPr>
  </w:style>
  <w:style w:type="character" w:customStyle="1" w:styleId="Odwoanieprzypisudolnego1">
    <w:name w:val="Odwołanie przypisu dolnego1"/>
    <w:uiPriority w:val="99"/>
    <w:rsid w:val="00EE0E89"/>
    <w:rPr>
      <w:vertAlign w:val="superscript"/>
    </w:rPr>
  </w:style>
  <w:style w:type="paragraph" w:customStyle="1" w:styleId="Styl1">
    <w:name w:val="Styl 1"/>
    <w:basedOn w:val="Normalny"/>
    <w:next w:val="Normalny"/>
    <w:uiPriority w:val="99"/>
    <w:rsid w:val="00EE0E89"/>
    <w:pPr>
      <w:numPr>
        <w:numId w:val="16"/>
      </w:numPr>
      <w:spacing w:before="120" w:after="120"/>
      <w:jc w:val="both"/>
      <w:outlineLvl w:val="0"/>
    </w:pPr>
    <w:rPr>
      <w:b/>
      <w:bCs/>
      <w:caps/>
      <w:noProof w:val="0"/>
      <w:sz w:val="22"/>
      <w:szCs w:val="22"/>
      <w:lang w:val="pl-PL"/>
    </w:rPr>
  </w:style>
  <w:style w:type="paragraph" w:customStyle="1" w:styleId="Styl3">
    <w:name w:val="Styl3"/>
    <w:basedOn w:val="Styl1"/>
    <w:uiPriority w:val="99"/>
    <w:rsid w:val="00EE0E89"/>
    <w:pPr>
      <w:numPr>
        <w:ilvl w:val="1"/>
      </w:numPr>
      <w:spacing w:before="0" w:after="0" w:line="360" w:lineRule="auto"/>
      <w:outlineLvl w:val="2"/>
    </w:pPr>
    <w:rPr>
      <w:b w:val="0"/>
      <w:bCs w:val="0"/>
      <w:caps w:val="0"/>
    </w:rPr>
  </w:style>
  <w:style w:type="character" w:customStyle="1" w:styleId="ZnakZnak41">
    <w:name w:val="Znak Znak41"/>
    <w:uiPriority w:val="99"/>
    <w:rsid w:val="00EE0E89"/>
    <w:rPr>
      <w:b/>
      <w:bCs/>
      <w:sz w:val="25"/>
      <w:szCs w:val="25"/>
      <w:lang w:eastAsia="ar-SA" w:bidi="ar-SA"/>
    </w:rPr>
  </w:style>
  <w:style w:type="paragraph" w:customStyle="1" w:styleId="WW-BodyText21">
    <w:name w:val="WW-Body Text 21"/>
    <w:basedOn w:val="Normalny"/>
    <w:uiPriority w:val="99"/>
    <w:rsid w:val="00EE0E89"/>
    <w:pPr>
      <w:suppressAutoHyphens/>
      <w:ind w:left="852" w:hanging="284"/>
      <w:jc w:val="both"/>
    </w:pPr>
    <w:rPr>
      <w:rFonts w:ascii="Arial" w:hAnsi="Arial" w:cs="Arial"/>
      <w:noProof w:val="0"/>
      <w:sz w:val="22"/>
      <w:szCs w:val="22"/>
      <w:lang w:val="pl-PL" w:eastAsia="ar-SA"/>
    </w:rPr>
  </w:style>
  <w:style w:type="paragraph" w:customStyle="1" w:styleId="tekst0">
    <w:name w:val="tekst"/>
    <w:basedOn w:val="Normalny"/>
    <w:uiPriority w:val="99"/>
    <w:rsid w:val="00EE0E89"/>
    <w:pPr>
      <w:suppressAutoHyphens/>
      <w:spacing w:line="100" w:lineRule="atLeast"/>
    </w:pPr>
    <w:rPr>
      <w:rFonts w:ascii="Arial" w:hAnsi="Arial" w:cs="Arial"/>
      <w:noProof w:val="0"/>
      <w:kern w:val="2"/>
      <w:lang w:val="pl-PL" w:eastAsia="ar-SA"/>
    </w:rPr>
  </w:style>
  <w:style w:type="paragraph" w:customStyle="1" w:styleId="Teksttreci">
    <w:name w:val="Tekst treści"/>
    <w:basedOn w:val="Normalny"/>
    <w:uiPriority w:val="99"/>
    <w:rsid w:val="00EE0E89"/>
    <w:pPr>
      <w:shd w:val="clear" w:color="auto" w:fill="FFFFFF"/>
      <w:spacing w:line="295" w:lineRule="exact"/>
      <w:ind w:hanging="600"/>
    </w:pPr>
    <w:rPr>
      <w:noProof w:val="0"/>
      <w:sz w:val="21"/>
      <w:szCs w:val="21"/>
      <w:lang w:val="pl-PL" w:eastAsia="en-US"/>
    </w:rPr>
  </w:style>
  <w:style w:type="character" w:customStyle="1" w:styleId="tabulatory">
    <w:name w:val="tabulatory"/>
    <w:uiPriority w:val="99"/>
    <w:rsid w:val="00EE0E89"/>
  </w:style>
  <w:style w:type="paragraph" w:customStyle="1" w:styleId="ZnakZnak5">
    <w:name w:val="Znak Znak5"/>
    <w:basedOn w:val="Normalny"/>
    <w:uiPriority w:val="99"/>
    <w:rsid w:val="00EE0E89"/>
    <w:rPr>
      <w:rFonts w:ascii="Arial" w:hAnsi="Arial" w:cs="Arial"/>
      <w:noProof w:val="0"/>
      <w:lang w:val="pl-PL"/>
    </w:rPr>
  </w:style>
  <w:style w:type="paragraph" w:customStyle="1" w:styleId="text-center">
    <w:name w:val="text-center"/>
    <w:basedOn w:val="Normalny"/>
    <w:uiPriority w:val="99"/>
    <w:rsid w:val="00EE0E89"/>
    <w:pPr>
      <w:spacing w:before="100" w:beforeAutospacing="1" w:after="100" w:afterAutospacing="1"/>
    </w:pPr>
    <w:rPr>
      <w:noProof w:val="0"/>
      <w:lang w:val="pl-PL"/>
    </w:rPr>
  </w:style>
  <w:style w:type="paragraph" w:customStyle="1" w:styleId="text-right">
    <w:name w:val="text-right"/>
    <w:basedOn w:val="Normalny"/>
    <w:uiPriority w:val="99"/>
    <w:rsid w:val="00EE0E89"/>
    <w:pPr>
      <w:spacing w:before="100" w:beforeAutospacing="1" w:after="100" w:afterAutospacing="1"/>
    </w:pPr>
    <w:rPr>
      <w:noProof w:val="0"/>
      <w:lang w:val="pl-PL"/>
    </w:rPr>
  </w:style>
  <w:style w:type="paragraph" w:customStyle="1" w:styleId="text-left">
    <w:name w:val="text-left"/>
    <w:basedOn w:val="Normalny"/>
    <w:uiPriority w:val="99"/>
    <w:rsid w:val="00EE0E89"/>
    <w:pPr>
      <w:spacing w:before="100" w:beforeAutospacing="1" w:after="100" w:afterAutospacing="1"/>
    </w:pPr>
    <w:rPr>
      <w:noProof w:val="0"/>
      <w:lang w:val="pl-PL"/>
    </w:rPr>
  </w:style>
  <w:style w:type="paragraph" w:customStyle="1" w:styleId="ZnakZnak5ZnakZnak1">
    <w:name w:val="Znak Znak5 Znak Znak1"/>
    <w:basedOn w:val="Normalny"/>
    <w:uiPriority w:val="99"/>
    <w:rsid w:val="008F042F"/>
    <w:rPr>
      <w:rFonts w:ascii="Arial" w:hAnsi="Arial" w:cs="Arial"/>
      <w:noProof w:val="0"/>
      <w:lang w:val="pl-PL"/>
    </w:rPr>
  </w:style>
  <w:style w:type="numbering" w:customStyle="1" w:styleId="WW8Num22">
    <w:name w:val="WW8Num22"/>
    <w:rsid w:val="006C091D"/>
    <w:pPr>
      <w:numPr>
        <w:numId w:val="2"/>
      </w:numPr>
    </w:pPr>
  </w:style>
  <w:style w:type="paragraph" w:customStyle="1" w:styleId="ZnakZnak30">
    <w:name w:val="Znak Znak3"/>
    <w:basedOn w:val="Normalny"/>
    <w:rsid w:val="00D632BC"/>
    <w:rPr>
      <w:noProof w:val="0"/>
      <w:lang w:val="pl-PL"/>
    </w:rPr>
  </w:style>
  <w:style w:type="paragraph" w:customStyle="1" w:styleId="ust">
    <w:name w:val="ust"/>
    <w:rsid w:val="00A66BEF"/>
    <w:pPr>
      <w:spacing w:before="60" w:after="60"/>
      <w:ind w:left="426" w:hanging="284"/>
      <w:jc w:val="both"/>
    </w:pPr>
    <w:rPr>
      <w:sz w:val="24"/>
      <w:szCs w:val="20"/>
    </w:rPr>
  </w:style>
  <w:style w:type="paragraph" w:customStyle="1" w:styleId="ZnakZnak36">
    <w:name w:val="Znak Znak3"/>
    <w:basedOn w:val="Normalny"/>
    <w:rsid w:val="00EC66C3"/>
    <w:rPr>
      <w:noProof w:val="0"/>
      <w:lang w:val="pl-PL"/>
    </w:rPr>
  </w:style>
</w:styles>
</file>

<file path=word/webSettings.xml><?xml version="1.0" encoding="utf-8"?>
<w:webSettings xmlns:r="http://schemas.openxmlformats.org/officeDocument/2006/relationships" xmlns:w="http://schemas.openxmlformats.org/wordprocessingml/2006/main">
  <w:divs>
    <w:div w:id="13843270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budzetu@powiatlidzbarski.pl" TargetMode="External"/><Relationship Id="rId13" Type="http://schemas.openxmlformats.org/officeDocument/2006/relationships/hyperlink" Target="mailto:milena.adamczuk@powiatlidzbarski.pl" TargetMode="External"/><Relationship Id="rId18" Type="http://schemas.openxmlformats.org/officeDocument/2006/relationships/hyperlink" Target="mailto:iod@powiatlidzbarski.p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wojcik.malgorzata@powiatlidzbarski.pl" TargetMode="External"/><Relationship Id="rId17" Type="http://schemas.openxmlformats.org/officeDocument/2006/relationships/hyperlink" Target="http://www.powiatlidzbarski.pl" TargetMode="External"/><Relationship Id="rId2" Type="http://schemas.openxmlformats.org/officeDocument/2006/relationships/numbering" Target="numbering.xml"/><Relationship Id="rId16" Type="http://schemas.openxmlformats.org/officeDocument/2006/relationships/hyperlink" Target="http://bip.splidzbark.warmia.mazury.p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budzetu@powiatlidzbarski.pl" TargetMode="External"/><Relationship Id="rId5" Type="http://schemas.openxmlformats.org/officeDocument/2006/relationships/webSettings" Target="webSettings.xml"/><Relationship Id="rId15" Type="http://schemas.openxmlformats.org/officeDocument/2006/relationships/hyperlink" Target="http://bip.splidzbark.warmia.mazury.pl/" TargetMode="External"/><Relationship Id="rId10" Type="http://schemas.openxmlformats.org/officeDocument/2006/relationships/hyperlink" Target="mailto:milena.adamczuk@powiatlidzbarski.p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wojcik.malgorzata@powiatlidzbarski.pl" TargetMode="External"/><Relationship Id="rId14" Type="http://schemas.openxmlformats.org/officeDocument/2006/relationships/hyperlink" Target="http://bip.splidzbark.warmia.mazur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22B22F-9D2F-43CF-B3B1-008781A83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21</Pages>
  <Words>6945</Words>
  <Characters>44961</Characters>
  <Application>Microsoft Office Word</Application>
  <DocSecurity>0</DocSecurity>
  <Lines>374</Lines>
  <Paragraphs>103</Paragraphs>
  <ScaleCrop>false</ScaleCrop>
  <HeadingPairs>
    <vt:vector size="2" baseType="variant">
      <vt:variant>
        <vt:lpstr>Tytuł</vt:lpstr>
      </vt:variant>
      <vt:variant>
        <vt:i4>1</vt:i4>
      </vt:variant>
    </vt:vector>
  </HeadingPairs>
  <TitlesOfParts>
    <vt:vector size="1" baseType="lpstr">
      <vt:lpstr/>
    </vt:vector>
  </TitlesOfParts>
  <Company>SP</Company>
  <LinksUpToDate>false</LinksUpToDate>
  <CharactersWithSpaces>51803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Dorota</dc:creator>
  <cp:lastModifiedBy>dorota.adamowicz</cp:lastModifiedBy>
  <cp:revision>16</cp:revision>
  <cp:lastPrinted>2018-07-31T07:31:00Z</cp:lastPrinted>
  <dcterms:created xsi:type="dcterms:W3CDTF">2018-07-30T07:56:00Z</dcterms:created>
  <dcterms:modified xsi:type="dcterms:W3CDTF">2018-08-01T09:33:00Z</dcterms:modified>
</cp:coreProperties>
</file>