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3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– SPECYFIKACJA TECHNICZNA</w:t>
      </w:r>
    </w:p>
    <w:p w:rsidR="00B41107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5BE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 fabrycznie </w:t>
      </w:r>
      <w:r w:rsidR="002249CE">
        <w:rPr>
          <w:rFonts w:ascii="Times New Roman" w:hAnsi="Times New Roman" w:cs="Times New Roman"/>
          <w:sz w:val="24"/>
          <w:szCs w:val="24"/>
        </w:rPr>
        <w:t>nowego,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wyprodukowan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 2018 r</w:t>
      </w:r>
      <w:r w:rsidR="002249CE">
        <w:rPr>
          <w:rFonts w:ascii="Times New Roman" w:hAnsi="Times New Roman" w:cs="Times New Roman"/>
          <w:sz w:val="24"/>
          <w:szCs w:val="24"/>
        </w:rPr>
        <w:t>.,</w:t>
      </w:r>
      <w:r w:rsidR="002249CE" w:rsidRPr="002249CE">
        <w:rPr>
          <w:rFonts w:ascii="Times New Roman" w:hAnsi="Times New Roman" w:cs="Times New Roman"/>
          <w:sz w:val="24"/>
          <w:szCs w:val="24"/>
        </w:rPr>
        <w:t xml:space="preserve"> </w:t>
      </w:r>
      <w:r w:rsidR="002249CE" w:rsidRPr="0050762F">
        <w:rPr>
          <w:rFonts w:ascii="Times New Roman" w:hAnsi="Times New Roman" w:cs="Times New Roman"/>
          <w:sz w:val="24"/>
          <w:szCs w:val="24"/>
        </w:rPr>
        <w:t>woln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od wad fizycznych i prawnych, </w:t>
      </w:r>
      <w:r w:rsidR="0022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autobusu przystosowanego do przewozu osób niepełnosprawnych</w:t>
      </w:r>
      <w:r w:rsidR="002249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Autobus powinien </w:t>
      </w:r>
      <w:r w:rsidR="002249CE">
        <w:rPr>
          <w:rFonts w:ascii="Times New Roman" w:hAnsi="Times New Roman" w:cs="Times New Roman"/>
          <w:sz w:val="24"/>
          <w:szCs w:val="24"/>
        </w:rPr>
        <w:t>posiadać 17</w:t>
      </w:r>
      <w:r w:rsidR="00415205">
        <w:rPr>
          <w:rFonts w:ascii="Times New Roman" w:hAnsi="Times New Roman" w:cs="Times New Roman"/>
          <w:sz w:val="24"/>
          <w:szCs w:val="24"/>
        </w:rPr>
        <w:t xml:space="preserve"> m</w:t>
      </w:r>
      <w:r w:rsidR="00A555BE">
        <w:rPr>
          <w:rFonts w:ascii="Times New Roman" w:hAnsi="Times New Roman" w:cs="Times New Roman"/>
          <w:sz w:val="24"/>
          <w:szCs w:val="24"/>
        </w:rPr>
        <w:t xml:space="preserve">iejsc w tym </w:t>
      </w:r>
      <w:r w:rsidR="002249CE">
        <w:rPr>
          <w:rFonts w:ascii="Times New Roman" w:hAnsi="Times New Roman" w:cs="Times New Roman"/>
          <w:sz w:val="24"/>
          <w:szCs w:val="24"/>
        </w:rPr>
        <w:t xml:space="preserve">jedno miejsce dla kierowcy oraz </w:t>
      </w:r>
      <w:r w:rsidR="00A555BE">
        <w:rPr>
          <w:rFonts w:ascii="Times New Roman" w:hAnsi="Times New Roman" w:cs="Times New Roman"/>
          <w:sz w:val="24"/>
          <w:szCs w:val="24"/>
        </w:rPr>
        <w:t xml:space="preserve">dwa </w:t>
      </w:r>
      <w:r w:rsidR="002249CE">
        <w:rPr>
          <w:rFonts w:ascii="Times New Roman" w:hAnsi="Times New Roman" w:cs="Times New Roman"/>
          <w:sz w:val="24"/>
          <w:szCs w:val="24"/>
        </w:rPr>
        <w:t>miejsca</w:t>
      </w:r>
      <w:r w:rsidR="00415205">
        <w:rPr>
          <w:rFonts w:ascii="Times New Roman" w:hAnsi="Times New Roman" w:cs="Times New Roman"/>
          <w:sz w:val="24"/>
          <w:szCs w:val="24"/>
        </w:rPr>
        <w:t xml:space="preserve"> przystosowane do przewozu os</w:t>
      </w:r>
      <w:r w:rsidR="002249CE">
        <w:rPr>
          <w:rFonts w:ascii="Times New Roman" w:hAnsi="Times New Roman" w:cs="Times New Roman"/>
          <w:sz w:val="24"/>
          <w:szCs w:val="24"/>
        </w:rPr>
        <w:t>ó</w:t>
      </w:r>
      <w:r w:rsidR="00415205">
        <w:rPr>
          <w:rFonts w:ascii="Times New Roman" w:hAnsi="Times New Roman" w:cs="Times New Roman"/>
          <w:sz w:val="24"/>
          <w:szCs w:val="24"/>
        </w:rPr>
        <w:t>b niepełnosprawn</w:t>
      </w:r>
      <w:r w:rsidR="002249CE">
        <w:rPr>
          <w:rFonts w:ascii="Times New Roman" w:hAnsi="Times New Roman" w:cs="Times New Roman"/>
          <w:sz w:val="24"/>
          <w:szCs w:val="24"/>
        </w:rPr>
        <w:t>ych</w:t>
      </w:r>
      <w:r w:rsidR="00415205">
        <w:rPr>
          <w:rFonts w:ascii="Times New Roman" w:hAnsi="Times New Roman" w:cs="Times New Roman"/>
          <w:sz w:val="24"/>
          <w:szCs w:val="24"/>
        </w:rPr>
        <w:t xml:space="preserve"> na wózk</w:t>
      </w:r>
      <w:r w:rsidR="002249CE">
        <w:rPr>
          <w:rFonts w:ascii="Times New Roman" w:hAnsi="Times New Roman" w:cs="Times New Roman"/>
          <w:sz w:val="24"/>
          <w:szCs w:val="24"/>
        </w:rPr>
        <w:t>ach</w:t>
      </w:r>
      <w:r w:rsidR="00415205">
        <w:rPr>
          <w:rFonts w:ascii="Times New Roman" w:hAnsi="Times New Roman" w:cs="Times New Roman"/>
          <w:sz w:val="24"/>
          <w:szCs w:val="24"/>
        </w:rPr>
        <w:t xml:space="preserve"> inwalidzki</w:t>
      </w:r>
      <w:r w:rsidR="002249CE">
        <w:rPr>
          <w:rFonts w:ascii="Times New Roman" w:hAnsi="Times New Roman" w:cs="Times New Roman"/>
          <w:sz w:val="24"/>
          <w:szCs w:val="24"/>
        </w:rPr>
        <w:t>ch.</w:t>
      </w:r>
      <w:r w:rsidR="0041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2249CE" w:rsidRDefault="002249CE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119"/>
        <w:gridCol w:w="5381"/>
      </w:tblGrid>
      <w:tr w:rsidR="00A555BE" w:rsidRPr="0011522A" w:rsidTr="0011522A">
        <w:tc>
          <w:tcPr>
            <w:tcW w:w="562" w:type="dxa"/>
          </w:tcPr>
          <w:p w:rsidR="00A555BE" w:rsidRPr="0011522A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2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555BE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Opis parametru</w:t>
            </w:r>
          </w:p>
        </w:tc>
        <w:tc>
          <w:tcPr>
            <w:tcW w:w="5381" w:type="dxa"/>
          </w:tcPr>
          <w:p w:rsidR="0011522A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Określnie parametru wymaganego przez Zamawiającego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C31B1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Homologacja</w:t>
            </w:r>
          </w:p>
        </w:tc>
        <w:tc>
          <w:tcPr>
            <w:tcW w:w="5381" w:type="dxa"/>
          </w:tcPr>
          <w:p w:rsidR="00DC5062" w:rsidRDefault="00EC31B1" w:rsidP="00DC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Pojazd przystosowany do przewozu osób niepełnosprawnych </w:t>
            </w:r>
            <w:r w:rsidR="002249C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9CE">
              <w:rPr>
                <w:rFonts w:ascii="Times New Roman" w:hAnsi="Times New Roman" w:cs="Times New Roman"/>
                <w:sz w:val="24"/>
                <w:szCs w:val="24"/>
              </w:rPr>
              <w:t xml:space="preserve">homologacją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potwierdzając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przystosowanie pojazdu do przewozu 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osób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miejsce dla kierowcy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dwa miejsca przystosowane do przewozu osób niepełnosprawnych na wózkach inwalidzkich. </w:t>
            </w:r>
          </w:p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Wejście do przedziału pasażerskiego prawymi drzwiami otwieranymi manualnie. 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Ilość miejsc dla pasażerów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Ilość miejsc dla osób na wózkach inwalidzkich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Dopuszczalne kolory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Moc – silnik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 w:rsidR="00DC5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Olej napędowy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Filtr paliwa z separatorem wody i grzałką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C31B1" w:rsidRPr="002249CE">
              <w:rPr>
                <w:rFonts w:ascii="Times New Roman" w:hAnsi="Times New Roman" w:cs="Times New Roman"/>
                <w:sz w:val="24"/>
                <w:szCs w:val="24"/>
              </w:rPr>
              <w:t>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tylne koła bliźniacze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Zużycie energii, emisja dwutlenku węgla i emisje zanieczyszczeń: tlenków azotu, cząsteczek stałych oraz węglowodorów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Zgodny z Normą Euro 6 (minimum)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Zbiornik paliwa</w:t>
            </w:r>
          </w:p>
        </w:tc>
        <w:tc>
          <w:tcPr>
            <w:tcW w:w="5381" w:type="dxa"/>
          </w:tcPr>
          <w:p w:rsidR="00A555BE" w:rsidRPr="002249CE" w:rsidRDefault="00DC5062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75 </w:t>
            </w:r>
            <w:r w:rsidR="00922965" w:rsidRPr="002249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Klimatyzacja </w:t>
            </w:r>
          </w:p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A555BE" w:rsidRPr="002249CE" w:rsidRDefault="0092296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wymagana</w:t>
            </w:r>
          </w:p>
        </w:tc>
      </w:tr>
      <w:tr w:rsidR="00A555BE" w:rsidRPr="008A7431" w:rsidTr="003E0A56">
        <w:trPr>
          <w:trHeight w:val="1584"/>
        </w:trPr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Fotele dla pasażerów z pasem bezpieczeństwa 3-punktowym, miękkie tapicerowane.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65" w:rsidRPr="002249CE" w:rsidRDefault="00922965" w:rsidP="003E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Wykładzina antypoślizgowa na podłodze, dywaniki gumowe w kabinie kierowcy.</w:t>
            </w:r>
          </w:p>
          <w:p w:rsidR="00922965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92296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:rsidR="00A555BE" w:rsidRPr="002249CE" w:rsidRDefault="0092296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Przystosowanie miejsc siedzących (z tyłu pojazdu) do łatwego demontażu</w:t>
            </w:r>
            <w:r w:rsidR="00302D0B"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(w przypadku przewozu osób na wózku inwalidzkim)</w:t>
            </w:r>
          </w:p>
          <w:p w:rsidR="00302D0B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:rsidR="00A555BE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Wybijaki szyb samochodowych, zamontowane na ścianach bocznych + oznaczenie wyjść awaryjnych</w:t>
            </w:r>
          </w:p>
          <w:p w:rsidR="00302D0B" w:rsidRPr="002249CE" w:rsidRDefault="00302D0B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302D0B" w:rsidRPr="002249CE" w:rsidRDefault="00302D0B" w:rsidP="007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Tapicerka całego pojazdu z izolacją termiczną. </w:t>
            </w:r>
          </w:p>
        </w:tc>
        <w:tc>
          <w:tcPr>
            <w:tcW w:w="5381" w:type="dxa"/>
          </w:tcPr>
          <w:p w:rsidR="00A555BE" w:rsidRPr="002249CE" w:rsidRDefault="00302D0B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A555BE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Poręcz zabezpieczająca przy drzwiach wejściowych po prawej i lewej stronie.</w:t>
            </w:r>
          </w:p>
          <w:p w:rsidR="004A28A9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4A28A9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A555BE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Stopień wejściowy obniżony.</w:t>
            </w:r>
          </w:p>
          <w:p w:rsidR="004A28A9" w:rsidRPr="002249CE" w:rsidRDefault="004A28A9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4A28A9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8A7431" w:rsidTr="0011522A">
        <w:tc>
          <w:tcPr>
            <w:tcW w:w="562" w:type="dxa"/>
          </w:tcPr>
          <w:p w:rsidR="004A28A9" w:rsidRPr="008A7431" w:rsidRDefault="004A28A9" w:rsidP="004A2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Wypłaszczenie</w:t>
            </w:r>
            <w:proofErr w:type="spellEnd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podłogi</w:t>
            </w:r>
          </w:p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2249CE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8A7431" w:rsidTr="0011522A">
        <w:tc>
          <w:tcPr>
            <w:tcW w:w="562" w:type="dxa"/>
          </w:tcPr>
          <w:p w:rsidR="004A28A9" w:rsidRPr="008A7431" w:rsidRDefault="004A28A9" w:rsidP="004A2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Stanowiska wózków inwalidzkich z pasami 4 pkt do mocowania wózka, pasy 2 pkt do mocowania pasażera wraz z najazdem</w:t>
            </w:r>
          </w:p>
          <w:p w:rsidR="004A28A9" w:rsidRPr="002249CE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2249CE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A28A9" w:rsidRPr="007875A7" w:rsidTr="0011522A">
        <w:tc>
          <w:tcPr>
            <w:tcW w:w="562" w:type="dxa"/>
          </w:tcPr>
          <w:p w:rsidR="004A28A9" w:rsidRPr="007875A7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4A28A9" w:rsidRPr="007875A7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Oznakowanie pojazdu z przodu i z tyłu symbolem </w:t>
            </w: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osoby niepełnosprawne</w:t>
            </w:r>
          </w:p>
          <w:p w:rsidR="004A28A9" w:rsidRPr="007875A7" w:rsidRDefault="004A28A9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28A9" w:rsidRPr="007875A7" w:rsidRDefault="004A28A9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Dodatkowa gaśnica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CF1750" w:rsidRDefault="00CF1750" w:rsidP="00CF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466506" w:rsidRPr="00CF1750" w:rsidRDefault="00CF1750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Ażurowa platforma najazdowa zamontowana przy drzwiach tylnych samochodu</w:t>
            </w: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Wentylator wyciągowy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Szyberdach mechaniczny (wyjście awaryjne)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7F5" w:rsidRPr="00787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Dodatkowe oświetlenie – przedziału pasażerskiego, lamki przystosowane do jazdy nocnej, oświetlenie przy stopniu bocznym – wejściowym. Wszystko oświetlenie LED.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  <w:p w:rsidR="00466506" w:rsidRPr="007875A7" w:rsidRDefault="00466506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Manualna, min. 6 biegowa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0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zgodnie z obowiązującymi przepisami w tym zakresie do przewozu osób niepełnosprawnych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Hamulce tarczowe na przedniej i tylnej osi.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Hamulec postojowy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Wskaźnik zużycia klocków hamulcowych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 systemem ABS, ESP, ASR i EBV lub równoważny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0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Koła tylne tzw. bliźniacze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466506" w:rsidRPr="007875A7" w:rsidTr="0011522A">
        <w:tc>
          <w:tcPr>
            <w:tcW w:w="562" w:type="dxa"/>
          </w:tcPr>
          <w:p w:rsidR="00466506" w:rsidRPr="007875A7" w:rsidRDefault="000617F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466506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Wzmocnione zawieszenie osi tylnej i przedniej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6506" w:rsidRPr="007875A7" w:rsidRDefault="00466506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Blokada koła kierownicy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8A7431" w:rsidRPr="00CF1750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. felg stalowych wraz z oponami zimowymi i letnimi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8A7431" w:rsidRPr="007875A7" w:rsidTr="0011522A">
        <w:tc>
          <w:tcPr>
            <w:tcW w:w="562" w:type="dxa"/>
          </w:tcPr>
          <w:p w:rsidR="008A7431" w:rsidRPr="007875A7" w:rsidRDefault="000617F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19" w:type="dxa"/>
          </w:tcPr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Koło zapasowe pełnowymiarowe z kluczem do wymiany kół szt. 1</w:t>
            </w:r>
          </w:p>
          <w:p w:rsidR="008A7431" w:rsidRPr="007875A7" w:rsidRDefault="008A7431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A7431" w:rsidRPr="007875A7" w:rsidRDefault="008A7431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Szyby w przestrzeni pasażerskiej przyciemnione, termoizolacyjne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od strony kierowcy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dla pasażerów przesuwne z obniżonym stopniem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F85148" w:rsidRPr="007875A7" w:rsidTr="0011522A">
        <w:tc>
          <w:tcPr>
            <w:tcW w:w="562" w:type="dxa"/>
          </w:tcPr>
          <w:p w:rsidR="00F85148" w:rsidRPr="007875A7" w:rsidRDefault="000617F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tylne – drzwi dwuskrzydłowe</w:t>
            </w:r>
          </w:p>
          <w:p w:rsidR="00F85148" w:rsidRPr="007875A7" w:rsidRDefault="00F85148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F85148" w:rsidRPr="007875A7" w:rsidRDefault="00F85148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</w:tbl>
    <w:p w:rsidR="00B41107" w:rsidRPr="007875A7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205" w:rsidRPr="007875A7" w:rsidRDefault="00415205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205" w:rsidRPr="007875A7" w:rsidSect="000E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CA"/>
    <w:rsid w:val="000617F5"/>
    <w:rsid w:val="000E069D"/>
    <w:rsid w:val="0011522A"/>
    <w:rsid w:val="002249CE"/>
    <w:rsid w:val="00292CCA"/>
    <w:rsid w:val="00302D0B"/>
    <w:rsid w:val="003E0A56"/>
    <w:rsid w:val="00415205"/>
    <w:rsid w:val="00466506"/>
    <w:rsid w:val="004A28A9"/>
    <w:rsid w:val="006D5EC0"/>
    <w:rsid w:val="006E65C4"/>
    <w:rsid w:val="007875A7"/>
    <w:rsid w:val="008A7431"/>
    <w:rsid w:val="00922965"/>
    <w:rsid w:val="00A46D5C"/>
    <w:rsid w:val="00A555BE"/>
    <w:rsid w:val="00B41107"/>
    <w:rsid w:val="00C33E1A"/>
    <w:rsid w:val="00CF1750"/>
    <w:rsid w:val="00D302C3"/>
    <w:rsid w:val="00D9264A"/>
    <w:rsid w:val="00DC5062"/>
    <w:rsid w:val="00EC31B1"/>
    <w:rsid w:val="00F44A86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</dc:creator>
  <cp:lastModifiedBy>dorota.adamowicz</cp:lastModifiedBy>
  <cp:revision>5</cp:revision>
  <cp:lastPrinted>2018-08-27T10:03:00Z</cp:lastPrinted>
  <dcterms:created xsi:type="dcterms:W3CDTF">2018-09-10T08:04:00Z</dcterms:created>
  <dcterms:modified xsi:type="dcterms:W3CDTF">2018-09-13T09:21:00Z</dcterms:modified>
</cp:coreProperties>
</file>