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C45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Zarząd Powiatu Lidzbarskiego </w:t>
      </w:r>
      <w:r w:rsidR="00921771">
        <w:rPr>
          <w:color w:val="000000"/>
          <w:u w:color="000000"/>
        </w:rPr>
        <w:t>działając na podstawie art. 36 ustawy z dnia 27 sierpnia 1997 r. o rehabilitacji zawodowej i społecznej oraz zatrudnianiu osób niepełnosprawnych (Dz. U. z 2018, poz.511 z p</w:t>
      </w:r>
      <w:r w:rsidR="00921771">
        <w:rPr>
          <w:color w:val="000000"/>
          <w:u w:color="000000"/>
        </w:rPr>
        <w:t>óźn.zm.), rozporządzenia Ministra Pracy i Polityki Społecznej z dnia 7 lutego 2008 r. w sprawie rodzajów zadań z zakresu rehabilitacji zawodowej i społecznej osób niepełnosprawnych zlecanych fundacjom oraz organizacjom pozarządowym (Dz. U.2016.1945 t.j.) o</w:t>
      </w:r>
      <w:r w:rsidR="00921771">
        <w:rPr>
          <w:color w:val="000000"/>
          <w:u w:color="000000"/>
        </w:rPr>
        <w:t>raz art. 13 ustawy z dnia 24 kwietnia 2003 r. o działalności pożytku publicznego i wolontariacie (Dz. U. z 2019, poz.688)</w:t>
      </w:r>
    </w:p>
    <w:p w:rsidR="00A77B3E" w:rsidRDefault="00921771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ogłasza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otwarty konkurs ofert na dofinansowanie realizacji zadania w 2019 roku z zakresu rehabilitacji zawodowej i społecznej osób nie</w:t>
      </w:r>
      <w:r>
        <w:rPr>
          <w:b/>
          <w:color w:val="000000"/>
          <w:u w:color="000000"/>
        </w:rPr>
        <w:t>pełnosprawnych tj. prowadzenie grupowych i indywidualnych zajęć na rzecz osób niepełnosprawnych oraz organizowanie lokalnych imprez kulturalnych, sportowych, turystycznych i rekreacyjnych dla osób niepełnosprawnych wspierających ich aktywność w tych dziedz</w:t>
      </w:r>
      <w:r>
        <w:rPr>
          <w:b/>
          <w:color w:val="000000"/>
          <w:u w:color="000000"/>
        </w:rPr>
        <w:t>inach.</w:t>
      </w:r>
    </w:p>
    <w:p w:rsidR="00A77B3E" w:rsidRDefault="0092177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Konkurs adresowany jest do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Fundacji lub organizacji pozarządowych, które działają na rzecz osób niepełnosprawnych co najmniej rok.</w:t>
      </w:r>
    </w:p>
    <w:p w:rsidR="00A77B3E" w:rsidRDefault="0092177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Rodzaj zlecanego zadania: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Wnioski o zlecenie realizacji zadań mogą dotyczyć realizacji zadań, o których mowa w r</w:t>
      </w:r>
      <w:r>
        <w:rPr>
          <w:color w:val="000000"/>
          <w:u w:color="000000"/>
        </w:rPr>
        <w:t>ozporządzeniu Ministra Pracy i Polityki Społecznej z dnia 7 lutego 2008 r. w sprawie rodzajów zadań z zakresu rehabilitacji zawodowej i społecznej osób niepełnosprawnych zlecanych fundacjom oraz organizacjom pozarządowym (Dz. U. z 2016, poz.1945):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grupowych i indywidualnych zajęć, które: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mają na celu nabywanie, rozwijanie i podtrzymywanie umiejętności niezbędnych do samodzielnego funkcjonowania osób niepełnosprawnych,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rozwijają umiejętności sprawnego komunikowania się z otoczeniem </w:t>
      </w:r>
      <w:r>
        <w:rPr>
          <w:color w:val="000000"/>
          <w:u w:color="000000"/>
        </w:rPr>
        <w:t>osób z uszkodzeniami słuchu, mowy, z autyzmem i z niepełnosprawnością intelektualną,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usprawniają i wspierają funkcjonowanie osób z autyzmem i z niepełnosprawnością intelektualną</w:t>
      </w:r>
      <w:r>
        <w:rPr>
          <w:color w:val="000000"/>
          <w:u w:color="000000"/>
        </w:rPr>
        <w:br/>
        <w:t>w różnych rolach społecznych i w różnych środowiskach;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lok</w:t>
      </w:r>
      <w:r>
        <w:rPr>
          <w:color w:val="000000"/>
          <w:u w:color="000000"/>
        </w:rPr>
        <w:t>alnych, regionalnych i ogólnopolskich imprez kulturalnych, sportowych, turystycznych i rekreacyjnych dla osób niepełnosprawnych wspierających ich aktywność w tych dziedzinach.</w:t>
      </w:r>
    </w:p>
    <w:p w:rsidR="00A77B3E" w:rsidRDefault="0092177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Termin realizacji zadania: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Od dnia rozstrzygnięcia konkursu i podpisania umow</w:t>
      </w:r>
      <w:r>
        <w:rPr>
          <w:color w:val="000000"/>
          <w:u w:color="000000"/>
        </w:rPr>
        <w:t>y do dnia 31 grudnia 2019 r.</w:t>
      </w:r>
    </w:p>
    <w:p w:rsidR="00A77B3E" w:rsidRDefault="0092177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Wysokość dotacji na realizację zadania w 2019 r.: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realizację zadania przeznacza się w 2019 roku kwotę 10.000 zł (słownie: dziesięć tysięcy złotych).</w:t>
      </w:r>
    </w:p>
    <w:p w:rsidR="00A77B3E" w:rsidRDefault="0092177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Wysokość dotacji na realizację zadania w 2018 r.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2018 r. wysokość d</w:t>
      </w:r>
      <w:r>
        <w:rPr>
          <w:color w:val="000000"/>
          <w:u w:color="000000"/>
        </w:rPr>
        <w:t>otacji wynosiła 4.100 zł (słownie: cztery tysiące sto złotych).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Zadanie było realizowane przez  Stowarzyszenie na Rzecz Pomocy Osobom Niepełnosprawnym</w:t>
      </w:r>
      <w:r>
        <w:rPr>
          <w:color w:val="000000"/>
          <w:u w:color="000000"/>
        </w:rPr>
        <w:br/>
        <w:t>w Ornecie.</w:t>
      </w:r>
    </w:p>
    <w:p w:rsidR="00A77B3E" w:rsidRDefault="00921771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Zasady przyznawania dotacji: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Warunkiem przystąpienia do konkursu jest złożenie do dnia 9</w:t>
      </w:r>
      <w:r>
        <w:rPr>
          <w:color w:val="000000"/>
          <w:u w:color="000000"/>
        </w:rPr>
        <w:t xml:space="preserve"> maja 2019 r. w Powiatowym Centrum Pomocy Rodzinie w Lidzbarku Warmińskim z siedzibą w Ornecie, ul. Dworcowa 4, oferty w zamkniętej kopercie z napisem </w:t>
      </w:r>
      <w:r>
        <w:rPr>
          <w:i/>
          <w:color w:val="000000"/>
          <w:u w:color="000000"/>
        </w:rPr>
        <w:t>„Konkurs ofert na dofinansowanie realizacji zadania z zakresu rehabilitacji zawodowej i społecznej osób n</w:t>
      </w:r>
      <w:r>
        <w:rPr>
          <w:i/>
          <w:color w:val="000000"/>
          <w:u w:color="000000"/>
        </w:rPr>
        <w:t xml:space="preserve">iepełnosprawnych” </w:t>
      </w:r>
      <w:r>
        <w:rPr>
          <w:color w:val="000000"/>
          <w:u w:color="000000"/>
        </w:rPr>
        <w:t>oraz zamieszczenie w ofercie informacji, o których mowa w art. 14 ust. 1 ustawy o działalności pożytku publicznego i wolontariacie oraz poniżej podanych załączników: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aktualny wypis z rejestru sądowego (wydany nie wcześniej niż 3 miesią</w:t>
      </w:r>
      <w:r>
        <w:rPr>
          <w:color w:val="000000"/>
          <w:u w:color="000000"/>
        </w:rPr>
        <w:t>ce przed dniem złożenia wniosku) – oryginał lub kserokopia poświadczona za zgodność z oryginałem,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aktualny statut – kserokopia poświadczona za zgodność z oryginałem przez osoby upoważnione do składania oświadczeń woli w imieniu Wnioskodawcy,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</w:t>
      </w:r>
      <w:r>
        <w:rPr>
          <w:color w:val="000000"/>
          <w:u w:color="000000"/>
        </w:rPr>
        <w:t>enie o nie działaniu w celu osiągnięcia zysku,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sprawozdanie finansowe i merytoryczne z działalności za 2018 rok jeśli taka działalność była prowadzona, lub z działalności podmiotu za ubiegły rok, jeśli nie prowadził takiej działalności,</w:t>
      </w:r>
      <w:r>
        <w:rPr>
          <w:color w:val="000000"/>
          <w:u w:color="000000"/>
        </w:rPr>
        <w:br/>
        <w:t>a w przypadku do</w:t>
      </w:r>
      <w:r>
        <w:rPr>
          <w:color w:val="000000"/>
          <w:u w:color="000000"/>
        </w:rPr>
        <w:t>tychczasowej krótszej działalności – za okres tej działalności,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dokumentację potwierdzającą prowadzenie działalności na rzecz osób niepełnosprawnych w 2019 roku,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oświadczenie o nieposiadaniu wymagalnych zobowiązań wobec Zakładu Ubezpieczeń Społecznyc</w:t>
      </w:r>
      <w:r>
        <w:rPr>
          <w:color w:val="000000"/>
          <w:u w:color="000000"/>
        </w:rPr>
        <w:t>h oraz wobec Urzędu Skarbowego,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oświadczenie o posiadaniu rachunku bankowego (rachunków bankowych) wraz z informacją</w:t>
      </w:r>
      <w:r>
        <w:rPr>
          <w:color w:val="000000"/>
          <w:u w:color="000000"/>
        </w:rPr>
        <w:br/>
        <w:t>o ewentualnych obciążeniach – wydane przez bank nie wcześniej niż 3 miesiące przed podpisaniem umowy,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 xml:space="preserve">informację o wysokości środków </w:t>
      </w:r>
      <w:r>
        <w:rPr>
          <w:color w:val="000000"/>
          <w:u w:color="000000"/>
        </w:rPr>
        <w:t>finansowych własnych albo pozyskanych z innych źródeł</w:t>
      </w:r>
      <w:r>
        <w:rPr>
          <w:color w:val="000000"/>
          <w:u w:color="000000"/>
        </w:rPr>
        <w:br/>
        <w:t>na realizację danego zadania,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Ubiegając się o dofinansowanie do realizacji zadania Wnioskodawca zobowiązany jest do określenia wysokości wkładu własnego finansowego.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Wkład własny finansowy wynosi co </w:t>
      </w:r>
      <w:r>
        <w:rPr>
          <w:color w:val="000000"/>
          <w:u w:color="000000"/>
        </w:rPr>
        <w:t>najmniej 20% kosztów realizacji zadnia.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udokumentowaną podstawę prawną (np. umowa najmu, umowa użyczenia) lokalu, w którym</w:t>
      </w:r>
      <w:r>
        <w:rPr>
          <w:color w:val="000000"/>
          <w:u w:color="000000"/>
        </w:rPr>
        <w:br/>
        <w:t>ma nastąpić realizacja zadania.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Wzór oferty stanowi załącznik do Rozporządzenia Przewodniczącego Komitetu do Spraw Pożytku Publicz</w:t>
      </w:r>
      <w:r>
        <w:rPr>
          <w:color w:val="000000"/>
          <w:u w:color="000000"/>
        </w:rPr>
        <w:t>nego z dnia 24 października 2018 r. w sprawie wzorów ofert i ramowych wzorów umów dotyczących realizacji zadań publicznych oraz wzorów sprawozdań z wykonania tych zadań (Dz.U.</w:t>
      </w:r>
      <w:r>
        <w:rPr>
          <w:color w:val="000000"/>
          <w:u w:color="000000"/>
        </w:rPr>
        <w:br/>
        <w:t>z 2018, poz.2057).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Zadanie winno być realizowane z najwyższą starannością.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3)</w:t>
      </w:r>
      <w:r>
        <w:t> </w:t>
      </w:r>
      <w:r>
        <w:rPr>
          <w:color w:val="000000"/>
          <w:u w:color="000000"/>
        </w:rPr>
        <w:t>Oferty niekompletne i nieprawidłowo wypełnione lub złożone po terminie nie będą rozpatrywane.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Złożenie oferty nie jest równoznaczne z przyznaniem dotacji.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Zadanie nie może być realizowane przez podmiot nie będący stroną umowy.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Kryteria rozpatrywa</w:t>
      </w:r>
      <w:r>
        <w:rPr>
          <w:color w:val="000000"/>
          <w:u w:color="000000"/>
        </w:rPr>
        <w:t>nia ofert: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 rozpatrywaniu ofert bierze się pod uwagę: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możliwość realizacji zadania publicznego przez organizację pozarządową lub podmioty uprawnione,</w:t>
      </w:r>
    </w:p>
    <w:p w:rsidR="00A77B3E" w:rsidRDefault="0092177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oparciu o posiadane zasoby rzeczowe,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przedstawioną kalkulację kosztów realizacji zadania publi</w:t>
      </w:r>
      <w:r>
        <w:rPr>
          <w:color w:val="000000"/>
          <w:u w:color="000000"/>
        </w:rPr>
        <w:t>cznego, w tym w odniesieniu do zakresu rzeczowego zadania,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zadeklarowaną przez podmiot uprawniony jakość wykonania zadania i kwalifikacje osób, przy udziale których będzie realizowane zadanie publiczne,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zadeklarowany udział środków finansowych własny</w:t>
      </w:r>
      <w:r>
        <w:rPr>
          <w:color w:val="000000"/>
          <w:u w:color="000000"/>
        </w:rPr>
        <w:t>ch lub środków pochodzących z innych źródeł na realizację zadania publicznego,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planowany wkład rzeczowy, osobowy, w tym świadczenia wolontariuszy i pracę społeczną członków,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analizę i ocenę realizacji zleconych zadań publicznych w przypadku organizac</w:t>
      </w:r>
      <w:r>
        <w:rPr>
          <w:color w:val="000000"/>
          <w:u w:color="000000"/>
        </w:rPr>
        <w:t>ji pozarządowej lub podmiotów uprawnionych, które w latach poprzednich realizowały zlecone zadnia publiczne, biorąc pod uwagę rzetelność i terminowość oraz sposób rozliczenia otrzymanych na ten cel środków,</w:t>
      </w:r>
    </w:p>
    <w:p w:rsidR="00A77B3E" w:rsidRDefault="00921771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g) </w:t>
      </w:r>
      <w:r>
        <w:rPr>
          <w:color w:val="000000"/>
          <w:u w:color="000000"/>
        </w:rPr>
        <w:t>wysokość środków w budżecie PFRON na dofinanso</w:t>
      </w:r>
      <w:r>
        <w:rPr>
          <w:color w:val="000000"/>
          <w:u w:color="000000"/>
        </w:rPr>
        <w:t>wanie realizacji zadania.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Oferty będą rozpatrywane w terminie 10 dni roboczych od upływu terminu składania ofert.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Decyzję o przyznaniu dotacji w formie dofinansowania realizacji zadania podejmuje Zarząd Powiatu.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Decyzja Zarządu jest ostateczna.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10</w:t>
      </w:r>
      <w:r>
        <w:t>) </w:t>
      </w:r>
      <w:r>
        <w:rPr>
          <w:color w:val="000000"/>
          <w:u w:color="000000"/>
        </w:rPr>
        <w:t>Zarząd Powiatu zastrzega sobie możliwość nie rozstrzygnięcia konkursu.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Warunkiem przekazania dotacji jest zawarcie umowy z zachowaniem formy pisemnej według wzoru podanego przez organ ogłaszający konkurs.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Podmiot dotowany po zakończeniu realizacj</w:t>
      </w:r>
      <w:r>
        <w:rPr>
          <w:color w:val="000000"/>
          <w:u w:color="000000"/>
        </w:rPr>
        <w:t>i zadnia zobowiązany jest do przedstawienia szczegółowego sprawozdania merytorycznego i finansowego z wykonania zadania według wzoru zgodnie z załącznikiem do rozporządzenia Przewodniczącego Komitetu do Spraw Pożytku Publicznego  z dnia 24 października 201</w:t>
      </w:r>
      <w:r>
        <w:rPr>
          <w:color w:val="000000"/>
          <w:u w:color="000000"/>
        </w:rPr>
        <w:t>8 r.  w sprawie wzorów ofert i ramowych wzorów umów dotyczących realizacji zadań publicznych oraz wzorów sprawozdań z wykonania tych zadań</w:t>
      </w:r>
      <w:r>
        <w:rPr>
          <w:color w:val="000000"/>
          <w:u w:color="000000"/>
        </w:rPr>
        <w:br/>
        <w:t>(Dz. U. z 2018, poz.2057).</w:t>
      </w:r>
    </w:p>
    <w:p w:rsidR="00A77B3E" w:rsidRDefault="00921771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Dotowane ze środków PFRON mogą być tylko zadania realizowane na terenie Powiatu Lidzba</w:t>
      </w:r>
      <w:r>
        <w:rPr>
          <w:color w:val="000000"/>
          <w:u w:color="000000"/>
        </w:rPr>
        <w:t>rskiego na rzecz jego mieszkańców.</w:t>
      </w:r>
    </w:p>
    <w:p w:rsidR="00A77B3E" w:rsidRDefault="00921771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 rozstrzygnięciu konkursu i jego wyniku oferenci zostaną powiadomieni na piśmie.</w:t>
      </w:r>
    </w:p>
    <w:p w:rsidR="00A77B3E" w:rsidRDefault="00921771">
      <w:pPr>
        <w:spacing w:before="120" w:after="120"/>
        <w:ind w:firstLine="227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t xml:space="preserve">Formularze ofert są do pobrania na stronie internetowej Starostwa Powiatowego w Lidzbarku Warmińskim www.powiatlidzbarski.pl – Konkurs </w:t>
      </w:r>
      <w:r>
        <w:rPr>
          <w:color w:val="000000"/>
          <w:u w:color="000000"/>
        </w:rPr>
        <w:t xml:space="preserve">ofert na dofinansowanie realizacji zadania w 2019 roku z zakresu rehabilitacji zawodowej i społecznej osób niepełnosprawnych tj. prowadzenie grupowych i indywidualnych zajęć na rzecz osób niepełnosprawnych oraz organizowanie lokalnych imprez kulturalnych, </w:t>
      </w:r>
      <w:r>
        <w:rPr>
          <w:color w:val="000000"/>
          <w:u w:color="000000"/>
        </w:rPr>
        <w:t>sportowych, turystycznych i rekreacyjnych dla osób niepełnosprawnych wspierających ich aktywność w tych dziecinach lub w Powiatowym Centrum Pomocy Rodzinie w Lidzbarku Warmińskim z siedzibą w Ornecie, ul. Dworcowa 4,  </w:t>
      </w:r>
      <w:hyperlink r:id="rId6" w:history="1">
        <w:r>
          <w:rPr>
            <w:rStyle w:val="Hipercze"/>
            <w:color w:val="000000"/>
            <w:u w:val="none" w:color="000000"/>
          </w:rPr>
          <w:t>www.pcprorneta.pl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 oraz w Dzienniku Ustaw z 2018 r., poz. 2057.</w:t>
      </w:r>
    </w:p>
    <w:sectPr w:rsidR="00A77B3E" w:rsidSect="007760A6">
      <w:footerReference w:type="default" r:id="rId7"/>
      <w:endnotePr>
        <w:numFmt w:val="decimal"/>
      </w:endnotePr>
      <w:pgSz w:w="11906" w:h="16838"/>
      <w:pgMar w:top="992" w:right="1020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771" w:rsidRDefault="00921771" w:rsidP="007760A6">
      <w:r>
        <w:separator/>
      </w:r>
    </w:p>
  </w:endnote>
  <w:endnote w:type="continuationSeparator" w:id="0">
    <w:p w:rsidR="00921771" w:rsidRDefault="00921771" w:rsidP="00776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7760A6">
      <w:tc>
        <w:tcPr>
          <w:tcW w:w="63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760A6" w:rsidRDefault="00921771">
          <w:pPr>
            <w:jc w:val="left"/>
            <w:rPr>
              <w:rFonts w:ascii="Arial" w:eastAsia="Arial" w:hAnsi="Arial" w:cs="Arial"/>
              <w:sz w:val="18"/>
            </w:rPr>
          </w:pPr>
          <w:r w:rsidRPr="001C45E5">
            <w:rPr>
              <w:rFonts w:ascii="Arial" w:eastAsia="Arial" w:hAnsi="Arial" w:cs="Arial"/>
              <w:sz w:val="18"/>
              <w:lang w:val="en-US"/>
            </w:rPr>
            <w:t>Id: D2063ACD-4D43-4F4E-A152-E68F9E569432. </w:t>
          </w:r>
          <w:r>
            <w:rPr>
              <w:rFonts w:ascii="Arial" w:eastAsia="Arial" w:hAnsi="Arial" w:cs="Arial"/>
              <w:sz w:val="18"/>
            </w:rPr>
            <w:t>Uchwalony</w:t>
          </w:r>
        </w:p>
      </w:tc>
      <w:tc>
        <w:tcPr>
          <w:tcW w:w="315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760A6" w:rsidRDefault="00921771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760A6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1C45E5">
            <w:rPr>
              <w:rFonts w:ascii="Arial" w:eastAsia="Arial" w:hAnsi="Arial" w:cs="Arial"/>
              <w:sz w:val="18"/>
            </w:rPr>
            <w:fldChar w:fldCharType="separate"/>
          </w:r>
          <w:r w:rsidR="001C45E5">
            <w:rPr>
              <w:rFonts w:ascii="Arial" w:eastAsia="Arial" w:hAnsi="Arial" w:cs="Arial"/>
              <w:noProof/>
              <w:sz w:val="18"/>
            </w:rPr>
            <w:t>2</w:t>
          </w:r>
          <w:r w:rsidR="007760A6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760A6" w:rsidRDefault="007760A6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771" w:rsidRDefault="00921771" w:rsidP="007760A6">
      <w:r>
        <w:separator/>
      </w:r>
    </w:p>
  </w:footnote>
  <w:footnote w:type="continuationSeparator" w:id="0">
    <w:p w:rsidR="00921771" w:rsidRDefault="00921771" w:rsidP="007760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60A6"/>
    <w:rsid w:val="001C45E5"/>
    <w:rsid w:val="007760A6"/>
    <w:rsid w:val="0092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760A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cprornet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Lidzbarskiego</Company>
  <LinksUpToDate>false</LinksUpToDate>
  <CharactersWithSpaces>8179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OR.0025.21.2019 z dnia 17 kwietnia 2019 r.</dc:title>
  <dc:subject>w sprawie przeprowadzenia otwartego konkursu ofert</dc:subject>
  <dc:creator>anna.drozdowska</dc:creator>
  <cp:lastModifiedBy>anna.drozdowska</cp:lastModifiedBy>
  <cp:revision>2</cp:revision>
  <dcterms:created xsi:type="dcterms:W3CDTF">2019-04-17T12:33:00Z</dcterms:created>
  <dcterms:modified xsi:type="dcterms:W3CDTF">2019-04-17T10:33:00Z</dcterms:modified>
  <cp:category>Akt prawny</cp:category>
</cp:coreProperties>
</file>